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before="169" w:line="231" w:lineRule="auto"/>
        <w:ind w:firstLine="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6"/>
          <w:sz w:val="52"/>
          <w:szCs w:val="52"/>
          <w14:textOutline w14:w="9361" w14:cap="flat" w14:cmpd="sng">
            <w14:solidFill>
              <w14:srgbClr w14:val="000000"/>
            </w14:solidFill>
            <w14:prstDash w14:val="solid"/>
            <w14:miter w14:val="0"/>
          </w14:textOutline>
        </w:rPr>
        <w:t>新疆维吾尔自治区中国共产党岳普湖县</w:t>
      </w:r>
      <w:r>
        <w:rPr>
          <w:rFonts w:ascii="宋体" w:hAnsi="宋体" w:eastAsia="宋体" w:cs="宋体"/>
          <w:spacing w:val="7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5"/>
          <w:sz w:val="52"/>
          <w:szCs w:val="52"/>
          <w14:textOutline w14:w="9361" w14:cap="flat" w14:cmpd="sng">
            <w14:solidFill>
              <w14:srgbClr w14:val="000000"/>
            </w14:solidFill>
            <w14:prstDash w14:val="solid"/>
            <w14:miter w14:val="0"/>
          </w14:textOutline>
        </w:rPr>
        <w:t>委员会</w:t>
      </w:r>
      <w:r>
        <w:rPr>
          <w:rFonts w:hint="eastAsia" w:ascii="宋体" w:hAnsi="宋体" w:eastAsia="宋体" w:cs="宋体"/>
          <w:spacing w:val="-5"/>
          <w:sz w:val="52"/>
          <w:szCs w:val="52"/>
          <w:lang w:eastAsia="zh-CN"/>
          <w14:textOutline w14:w="9361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宋体" w:hAnsi="宋体" w:eastAsia="宋体" w:cs="宋体"/>
          <w:spacing w:val="-5"/>
          <w:sz w:val="52"/>
          <w:szCs w:val="52"/>
          <w14:textOutline w14:w="9361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2018年部门预算公</w:t>
      </w:r>
      <w:r>
        <w:rPr>
          <w:rFonts w:ascii="宋体" w:hAnsi="宋体" w:eastAsia="宋体" w:cs="宋体"/>
          <w:sz w:val="52"/>
          <w:szCs w:val="52"/>
          <w14:textOutline w14:w="9361" w14:cap="flat" w14:cmpd="sng">
            <w14:solidFill>
              <w14:srgbClr w14:val="000000"/>
            </w14:solidFill>
            <w14:prstDash w14:val="solid"/>
            <w14:miter w14:val="0"/>
          </w14:textOutline>
        </w:rPr>
        <w:t>开</w:t>
      </w:r>
    </w:p>
    <w:p>
      <w:pPr>
        <w:sectPr>
          <w:pgSz w:w="11909" w:h="16834"/>
          <w:pgMar w:top="1430" w:right="1400" w:bottom="0" w:left="1754" w:header="0" w:footer="0" w:gutter="0"/>
          <w:cols w:space="720" w:num="1"/>
        </w:sectPr>
      </w:pPr>
    </w:p>
    <w:p>
      <w:pPr>
        <w:spacing w:before="101" w:line="182" w:lineRule="auto"/>
        <w:ind w:firstLine="33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2"/>
          <w:w w:val="99"/>
          <w:sz w:val="32"/>
          <w:szCs w:val="32"/>
          <w14:textOutline w14:w="5748" w14:cap="flat" w14:cmpd="sng">
            <w14:solidFill>
              <w14:srgbClr w14:val="000000"/>
            </w14:solidFill>
            <w14:prstDash w14:val="solid"/>
            <w14:miter w14:val="0"/>
          </w14:textOutline>
        </w:rPr>
        <w:t>目录</w:t>
      </w:r>
    </w:p>
    <w:p>
      <w:pPr>
        <w:spacing w:line="449" w:lineRule="auto"/>
        <w:rPr>
          <w:rFonts w:ascii="宋体"/>
          <w:sz w:val="21"/>
        </w:rPr>
      </w:pPr>
    </w:p>
    <w:p>
      <w:pPr>
        <w:spacing w:before="69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宋体" w:hAnsi="宋体" w:eastAsia="宋体" w:cs="宋体"/>
          <w:spacing w:val="2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中国共产党岳普湖县委员会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单位概况</w:t>
      </w:r>
    </w:p>
    <w:p>
      <w:pPr>
        <w:spacing w:before="127" w:line="185" w:lineRule="auto"/>
        <w:ind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一、主要职能</w:t>
      </w:r>
    </w:p>
    <w:p>
      <w:pPr>
        <w:spacing w:before="127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二、机构设置及人员情况</w:t>
      </w:r>
    </w:p>
    <w:p>
      <w:pPr>
        <w:spacing w:before="128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2018年部门预算公开表</w:t>
      </w:r>
    </w:p>
    <w:p>
      <w:pPr>
        <w:spacing w:before="127" w:line="185" w:lineRule="auto"/>
        <w:ind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一、部门收支总体情况表</w:t>
      </w:r>
    </w:p>
    <w:p>
      <w:pPr>
        <w:spacing w:before="128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二、部门收入总体情况表</w:t>
      </w:r>
    </w:p>
    <w:p>
      <w:pPr>
        <w:spacing w:before="127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三、部门支出总体情况表</w:t>
      </w:r>
    </w:p>
    <w:p>
      <w:pPr>
        <w:spacing w:before="128" w:line="185" w:lineRule="auto"/>
        <w:ind w:firstLine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四、财政拨款收支总体情况表</w:t>
      </w:r>
    </w:p>
    <w:p>
      <w:pPr>
        <w:spacing w:before="128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五、一般公共预算支出情况表</w:t>
      </w:r>
    </w:p>
    <w:p>
      <w:pPr>
        <w:spacing w:before="127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六、一般公共预算基本支出情况表</w:t>
      </w:r>
    </w:p>
    <w:p>
      <w:pPr>
        <w:spacing w:before="128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七、项目支出情况表</w:t>
      </w:r>
    </w:p>
    <w:p>
      <w:pPr>
        <w:spacing w:before="127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八、一般公共预算“三公”经费支出情况表</w:t>
      </w:r>
    </w:p>
    <w:p>
      <w:pPr>
        <w:spacing w:before="128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九、政府性基金预算支出情况表</w:t>
      </w:r>
    </w:p>
    <w:p>
      <w:pPr>
        <w:spacing w:before="127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2018年部门预算情况说明</w:t>
      </w:r>
    </w:p>
    <w:p>
      <w:pPr>
        <w:spacing w:before="128" w:line="185" w:lineRule="auto"/>
        <w:ind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一、关于中国共产党岳普湖县委员会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2018年收支预算情况的总体说明</w:t>
      </w:r>
    </w:p>
    <w:p>
      <w:pPr>
        <w:spacing w:before="127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2018年收入预算情况说明</w:t>
      </w:r>
    </w:p>
    <w:p>
      <w:pPr>
        <w:spacing w:before="128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三、关于中国共产党岳普湖县委员会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2018年支出预算情况说明</w:t>
      </w:r>
    </w:p>
    <w:p>
      <w:pPr>
        <w:spacing w:before="128" w:line="185" w:lineRule="auto"/>
        <w:ind w:firstLine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四、关于中国共产党岳普湖县委员会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2018年财政拨款收支预算情况的总体说明</w:t>
      </w:r>
    </w:p>
    <w:p>
      <w:pPr>
        <w:spacing w:before="127" w:line="241" w:lineRule="auto"/>
        <w:ind w:right="844" w:firstLine="3"/>
        <w:rPr>
          <w:rFonts w:ascii="宋体" w:hAnsi="宋体" w:eastAsia="宋体" w:cs="宋体"/>
          <w:spacing w:val="35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五、关于中国共产党岳普湖县委员会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2018年一般公共预算当年拨款情况说明</w:t>
      </w:r>
      <w:r>
        <w:rPr>
          <w:rFonts w:ascii="宋体" w:hAnsi="宋体" w:eastAsia="宋体" w:cs="宋体"/>
          <w:spacing w:val="35"/>
          <w:sz w:val="21"/>
          <w:szCs w:val="21"/>
        </w:rPr>
        <w:t xml:space="preserve"> </w:t>
      </w:r>
    </w:p>
    <w:p>
      <w:pPr>
        <w:spacing w:before="127" w:line="241" w:lineRule="auto"/>
        <w:ind w:right="844"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六、关于中国共产党岳普湖县委员会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2018年一般公共预算基本支出情况说明</w:t>
      </w:r>
    </w:p>
    <w:p>
      <w:pPr>
        <w:spacing w:before="128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七、关于中国共产党岳普湖县委员会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2018年项目支出情况说明</w:t>
      </w:r>
    </w:p>
    <w:p>
      <w:pPr>
        <w:spacing w:before="127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八、关于中国共产党岳普湖县委员会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2018年一般公共预算“三公”经费预算情况说明</w:t>
      </w:r>
    </w:p>
    <w:p>
      <w:pPr>
        <w:spacing w:before="128" w:line="185" w:lineRule="auto"/>
        <w:ind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九、关于中国共产党岳普湖县委员会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老干部局</w:t>
      </w:r>
      <w:r>
        <w:rPr>
          <w:rFonts w:ascii="宋体" w:hAnsi="宋体" w:eastAsia="宋体" w:cs="宋体"/>
          <w:sz w:val="21"/>
          <w:szCs w:val="21"/>
        </w:rPr>
        <w:t>2018年政府性基金预算拨款情况说明</w:t>
      </w:r>
    </w:p>
    <w:p>
      <w:pPr>
        <w:spacing w:before="127" w:line="185" w:lineRule="auto"/>
        <w:ind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十、其他重要事项的情况说明</w:t>
      </w:r>
    </w:p>
    <w:p>
      <w:pPr>
        <w:spacing w:before="128"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</w:t>
      </w:r>
    </w:p>
    <w:p>
      <w:pPr>
        <w:sectPr>
          <w:pgSz w:w="11909" w:h="16834"/>
          <w:pgMar w:top="1397" w:right="1332" w:bottom="0" w:left="1502" w:header="0" w:footer="0" w:gutter="0"/>
          <w:cols w:space="720" w:num="1"/>
        </w:sectPr>
      </w:pPr>
    </w:p>
    <w:p>
      <w:pPr>
        <w:spacing w:before="88" w:line="225" w:lineRule="auto"/>
        <w:ind w:left="1622" w:right="79" w:hanging="152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6"/>
          <w:sz w:val="44"/>
          <w:szCs w:val="44"/>
          <w14:textOutline w14:w="792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黑体" w:hAnsi="黑体" w:eastAsia="黑体" w:cs="黑体"/>
          <w:spacing w:val="11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6"/>
          <w:sz w:val="44"/>
          <w:szCs w:val="44"/>
          <w14:textOutline w14:w="7924" w14:cap="flat" w14:cmpd="sng">
            <w14:solidFill>
              <w14:srgbClr w14:val="000000"/>
            </w14:solidFill>
            <w14:prstDash w14:val="solid"/>
            <w14:miter w14:val="0"/>
          </w14:textOutline>
        </w:rPr>
        <w:t>新疆维吾尔自治区中国共产党岳普湖</w:t>
      </w:r>
      <w:r>
        <w:rPr>
          <w:rFonts w:ascii="黑体" w:hAnsi="黑体" w:eastAsia="黑体" w:cs="黑体"/>
          <w:spacing w:val="1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5"/>
          <w:sz w:val="44"/>
          <w:szCs w:val="44"/>
          <w14:textOutline w14:w="7924" w14:cap="flat" w14:cmpd="sng">
            <w14:solidFill>
              <w14:srgbClr w14:val="000000"/>
            </w14:solidFill>
            <w14:prstDash w14:val="solid"/>
            <w14:miter w14:val="0"/>
          </w14:textOutline>
        </w:rPr>
        <w:t>县委员会</w:t>
      </w:r>
      <w:r>
        <w:rPr>
          <w:rFonts w:hint="eastAsia" w:ascii="黑体" w:hAnsi="黑体" w:eastAsia="黑体" w:cs="黑体"/>
          <w:spacing w:val="-5"/>
          <w:sz w:val="44"/>
          <w:szCs w:val="44"/>
          <w:lang w:eastAsia="zh-CN"/>
          <w14:textOutline w14:w="7924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5"/>
          <w:sz w:val="44"/>
          <w:szCs w:val="44"/>
          <w14:textOutline w14:w="792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单位概况</w:t>
      </w:r>
    </w:p>
    <w:p>
      <w:pPr>
        <w:spacing w:before="293" w:line="182" w:lineRule="auto"/>
        <w:ind w:firstLine="638"/>
        <w:outlineLvl w:val="0"/>
        <w:rPr>
          <w:rFonts w:ascii="宋体" w:hAnsi="宋体" w:eastAsia="宋体" w:cs="宋体"/>
          <w:spacing w:val="-6"/>
          <w:sz w:val="32"/>
          <w:szCs w:val="32"/>
          <w14:textOutline w14:w="57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一、主要职能</w:t>
      </w:r>
    </w:p>
    <w:p>
      <w:pPr>
        <w:spacing w:before="293" w:line="182" w:lineRule="auto"/>
        <w:ind w:firstLine="638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（一）贯彻落实党中央、国务院、</w:t>
      </w:r>
      <w:r>
        <w:rPr>
          <w:rFonts w:ascii="宋体" w:hAnsi="宋体" w:eastAsia="宋体" w:cs="宋体"/>
          <w:spacing w:val="-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自治区及地区关于退休退休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干部的各项方针、政策；了解掌握全县老干部工作和关心下一代工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作的基本情况，及时向县委反映问题，并提出意见和建议。</w:t>
      </w:r>
    </w:p>
    <w:p>
      <w:pPr>
        <w:spacing w:before="1" w:line="232" w:lineRule="auto"/>
        <w:ind w:right="147" w:firstLine="60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（二）协助抓好老干部党组织建设和政治思想工作，组织指导老</w:t>
      </w:r>
      <w:r>
        <w:rPr>
          <w:rFonts w:ascii="宋体" w:hAnsi="宋体" w:eastAsia="宋体" w:cs="宋体"/>
          <w:spacing w:val="-4"/>
          <w:sz w:val="32"/>
          <w:szCs w:val="32"/>
        </w:rPr>
        <w:t>干部政治学习，阅读文件、听重要报告，参加有关会议和重要政治</w:t>
      </w:r>
      <w:r>
        <w:rPr>
          <w:rFonts w:ascii="宋体" w:hAnsi="宋体" w:eastAsia="宋体" w:cs="宋体"/>
          <w:spacing w:val="-6"/>
          <w:sz w:val="32"/>
          <w:szCs w:val="32"/>
        </w:rPr>
        <w:t>活动。</w:t>
      </w:r>
    </w:p>
    <w:p>
      <w:pPr>
        <w:spacing w:line="207" w:lineRule="auto"/>
        <w:ind w:right="147" w:firstLine="60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（三）调查研究离休干部离休费、医疗费等方面存在的问题，督</w:t>
      </w:r>
      <w:r>
        <w:rPr>
          <w:rFonts w:ascii="宋体" w:hAnsi="宋体" w:eastAsia="宋体" w:cs="宋体"/>
          <w:spacing w:val="-5"/>
          <w:sz w:val="32"/>
          <w:szCs w:val="32"/>
        </w:rPr>
        <w:t>促检查老干生活待遇的落实。</w:t>
      </w:r>
    </w:p>
    <w:p>
      <w:pPr>
        <w:spacing w:before="88" w:line="232" w:lineRule="auto"/>
        <w:ind w:right="147" w:firstLine="60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（四）组织引导老干部积极参与“三个文明”建设，总结推广老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干部发挥余热的先进事迹和经验。</w:t>
      </w:r>
    </w:p>
    <w:p>
      <w:pPr>
        <w:spacing w:line="204" w:lineRule="auto"/>
        <w:ind w:firstLine="584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（五）负责全县离退休干部管理工作。</w:t>
      </w:r>
    </w:p>
    <w:p>
      <w:pPr>
        <w:spacing w:before="49" w:line="182" w:lineRule="auto"/>
        <w:ind w:firstLine="588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（六）负责离退休干部的健康疗养工作。</w:t>
      </w:r>
    </w:p>
    <w:p>
      <w:pPr>
        <w:spacing w:before="88" w:line="182" w:lineRule="auto"/>
        <w:ind w:firstLine="592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（七）完成县委和县组织部交办的其它工作</w:t>
      </w:r>
    </w:p>
    <w:p>
      <w:pPr>
        <w:spacing w:before="261" w:line="182" w:lineRule="auto"/>
        <w:ind w:firstLine="639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二、机构设置及人员情况</w:t>
      </w:r>
    </w:p>
    <w:p>
      <w:pPr>
        <w:spacing w:before="88" w:line="232" w:lineRule="auto"/>
        <w:ind w:left="27" w:right="147" w:firstLine="61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从预算单位构成看，中国共产党岳普湖县委员会</w:t>
      </w:r>
      <w:r>
        <w:rPr>
          <w:rFonts w:hint="eastAsia" w:ascii="宋体" w:hAnsi="宋体" w:eastAsia="宋体" w:cs="宋体"/>
          <w:spacing w:val="-4"/>
          <w:sz w:val="32"/>
          <w:szCs w:val="32"/>
          <w:lang w:eastAsia="zh-CN"/>
        </w:rPr>
        <w:t>老干部局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的部门预算包括：中国共产党岳普湖县委员会</w:t>
      </w:r>
      <w:r>
        <w:rPr>
          <w:rFonts w:hint="eastAsia" w:ascii="宋体" w:hAnsi="宋体" w:eastAsia="宋体" w:cs="宋体"/>
          <w:spacing w:val="-13"/>
          <w:sz w:val="32"/>
          <w:szCs w:val="32"/>
          <w:lang w:eastAsia="zh-CN"/>
        </w:rPr>
        <w:t>老干部局</w:t>
      </w:r>
      <w:r>
        <w:rPr>
          <w:rFonts w:ascii="宋体" w:hAnsi="宋体" w:eastAsia="宋体" w:cs="宋体"/>
          <w:spacing w:val="-13"/>
          <w:sz w:val="32"/>
          <w:szCs w:val="32"/>
        </w:rPr>
        <w:t>本级预</w:t>
      </w:r>
      <w:r>
        <w:rPr>
          <w:rFonts w:ascii="宋体" w:hAnsi="宋体" w:eastAsia="宋体" w:cs="宋体"/>
          <w:spacing w:val="-6"/>
          <w:sz w:val="32"/>
          <w:szCs w:val="32"/>
        </w:rPr>
        <w:t>算及下属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pacing w:val="-6"/>
          <w:sz w:val="32"/>
          <w:szCs w:val="32"/>
        </w:rPr>
        <w:t>家预算单位在内的汇总预算。</w:t>
      </w:r>
    </w:p>
    <w:p>
      <w:pPr>
        <w:spacing w:before="69" w:line="232" w:lineRule="auto"/>
        <w:ind w:left="5" w:right="213" w:firstLine="657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8"/>
          <w:sz w:val="32"/>
          <w:szCs w:val="32"/>
        </w:rPr>
        <w:t>中国共产党岳普湖县委员会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老干部局</w:t>
      </w:r>
      <w:r>
        <w:rPr>
          <w:rFonts w:ascii="宋体" w:hAnsi="宋体" w:eastAsia="宋体" w:cs="宋体"/>
          <w:spacing w:val="-8"/>
          <w:sz w:val="32"/>
          <w:szCs w:val="32"/>
        </w:rPr>
        <w:t>本级下设2个科室，</w:t>
      </w:r>
      <w:r>
        <w:rPr>
          <w:rFonts w:ascii="宋体" w:hAnsi="宋体" w:eastAsia="宋体" w:cs="宋体"/>
          <w:spacing w:val="-26"/>
          <w:sz w:val="32"/>
          <w:szCs w:val="32"/>
        </w:rPr>
        <w:t>分别是：办公室、业务室</w:t>
      </w:r>
      <w:r>
        <w:rPr>
          <w:rFonts w:hint="eastAsia" w:ascii="宋体" w:hAnsi="宋体" w:eastAsia="宋体" w:cs="宋体"/>
          <w:spacing w:val="-26"/>
          <w:sz w:val="32"/>
          <w:szCs w:val="32"/>
          <w:lang w:eastAsia="zh-CN"/>
        </w:rPr>
        <w:t>。</w:t>
      </w:r>
    </w:p>
    <w:p>
      <w:pPr>
        <w:spacing w:line="262" w:lineRule="auto"/>
        <w:rPr>
          <w:rFonts w:ascii="宋体"/>
          <w:sz w:val="21"/>
        </w:rPr>
      </w:pPr>
    </w:p>
    <w:p>
      <w:pPr>
        <w:spacing w:before="105" w:line="182" w:lineRule="auto"/>
        <w:ind w:firstLine="63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本部门中，行政单位1家，参公管理事业单位1家,事业单位0</w:t>
      </w:r>
    </w:p>
    <w:p>
      <w:pPr>
        <w:spacing w:before="88" w:line="232" w:lineRule="auto"/>
        <w:ind w:left="3" w:right="1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家，纳入中国共产党岳普湖县委员会</w:t>
      </w:r>
      <w:r>
        <w:rPr>
          <w:rFonts w:hint="eastAsia" w:ascii="宋体" w:hAnsi="宋体" w:eastAsia="宋体" w:cs="宋体"/>
          <w:spacing w:val="-4"/>
          <w:sz w:val="32"/>
          <w:szCs w:val="32"/>
          <w:lang w:eastAsia="zh-CN"/>
        </w:rPr>
        <w:t>老干部局</w:t>
      </w:r>
      <w:r>
        <w:rPr>
          <w:rFonts w:ascii="宋体" w:hAnsi="宋体" w:eastAsia="宋体" w:cs="宋体"/>
          <w:spacing w:val="-4"/>
          <w:sz w:val="32"/>
          <w:szCs w:val="32"/>
        </w:rPr>
        <w:t>2018年部门预算</w:t>
      </w:r>
      <w:r>
        <w:rPr>
          <w:rFonts w:ascii="宋体" w:hAnsi="宋体" w:eastAsia="宋体" w:cs="宋体"/>
          <w:spacing w:val="-5"/>
          <w:sz w:val="32"/>
          <w:szCs w:val="32"/>
        </w:rPr>
        <w:t>编制范围的二级预算单位包括：</w:t>
      </w:r>
    </w:p>
    <w:p>
      <w:pPr>
        <w:spacing w:before="246" w:line="182" w:lineRule="auto"/>
        <w:ind w:firstLine="65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1.岳普湖县关心下一代工作委员会</w:t>
      </w:r>
    </w:p>
    <w:p>
      <w:pPr>
        <w:spacing w:before="108" w:line="232" w:lineRule="auto"/>
        <w:ind w:left="3" w:right="218" w:firstLine="65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中国共产党岳普湖县委员会</w:t>
      </w:r>
      <w:r>
        <w:rPr>
          <w:rFonts w:hint="eastAsia" w:ascii="宋体" w:hAnsi="宋体" w:eastAsia="宋体" w:cs="宋体"/>
          <w:spacing w:val="-5"/>
          <w:sz w:val="32"/>
          <w:szCs w:val="32"/>
          <w:lang w:eastAsia="zh-CN"/>
        </w:rPr>
        <w:t>老干部局</w:t>
      </w:r>
      <w:r>
        <w:rPr>
          <w:rFonts w:ascii="宋体" w:hAnsi="宋体" w:eastAsia="宋体" w:cs="宋体"/>
          <w:spacing w:val="-5"/>
          <w:sz w:val="32"/>
          <w:szCs w:val="32"/>
        </w:rPr>
        <w:t>编制数6人，实有人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32"/>
          <w:szCs w:val="32"/>
        </w:rPr>
        <w:t>数10人，其中：在职10人，增加4人；退休0人，增加或减少0人；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离休0人，增加或减少0人。</w:t>
      </w:r>
    </w:p>
    <w:p>
      <w:pPr>
        <w:sectPr>
          <w:pgSz w:w="11909" w:h="16834"/>
          <w:pgMar w:top="1430" w:right="1124" w:bottom="0" w:left="1460" w:header="0" w:footer="0" w:gutter="0"/>
          <w:cols w:space="720" w:num="1"/>
        </w:sectPr>
      </w:pPr>
    </w:p>
    <w:p>
      <w:pPr>
        <w:spacing w:before="86" w:line="184" w:lineRule="auto"/>
        <w:ind w:firstLine="3150"/>
        <w:rPr>
          <w:rFonts w:ascii="黑体" w:hAnsi="黑体" w:eastAsia="黑体" w:cs="黑体"/>
          <w:sz w:val="44"/>
          <w:szCs w:val="44"/>
        </w:rPr>
      </w:pPr>
      <w:r>
        <w:pict>
          <v:shape id="_x0000_s1026" o:spid="_x0000_s1026" o:spt="202" type="#_x0000_t202" style="position:absolute;left:0pt;margin-left:319.1pt;margin-top:615.05pt;height:13.15pt;width:12.5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z w:val="22"/>
                      <w:szCs w:val="22"/>
                    </w:rPr>
                    <w:t>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4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黑体" w:hAnsi="黑体" w:eastAsia="黑体" w:cs="黑体"/>
          <w:spacing w:val="11"/>
          <w:sz w:val="44"/>
          <w:szCs w:val="44"/>
        </w:rPr>
        <w:t xml:space="preserve">  </w:t>
      </w:r>
      <w:r>
        <w:rPr>
          <w:rFonts w:ascii="黑体" w:hAnsi="黑体" w:eastAsia="黑体" w:cs="黑体"/>
          <w:spacing w:val="-4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2018年部门预算公开表</w:t>
      </w:r>
    </w:p>
    <w:p>
      <w:pPr>
        <w:spacing w:line="266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before="78" w:line="184" w:lineRule="auto"/>
        <w:ind w:firstLine="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表一：</w:t>
      </w:r>
    </w:p>
    <w:p>
      <w:pPr>
        <w:spacing w:before="80" w:line="184" w:lineRule="auto"/>
        <w:ind w:firstLine="44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部门收支总体情况表</w:t>
      </w:r>
    </w:p>
    <w:p>
      <w:pPr>
        <w:spacing w:before="36" w:line="191" w:lineRule="auto"/>
        <w:ind w:firstLine="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编制部门：</w:t>
      </w:r>
      <w:r>
        <w:rPr>
          <w:rFonts w:ascii="宋体" w:hAnsi="宋体" w:eastAsia="宋体" w:cs="宋体"/>
          <w:spacing w:val="6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新疆维吾尔自治区中国共产党岳普湖县委员会</w:t>
      </w:r>
      <w:r>
        <w:rPr>
          <w:rFonts w:hint="eastAsia" w:ascii="宋体" w:hAnsi="宋体" w:eastAsia="宋体" w:cs="宋体"/>
          <w:spacing w:val="-9"/>
          <w:sz w:val="22"/>
          <w:szCs w:val="22"/>
          <w:lang w:eastAsia="zh-CN"/>
        </w:rPr>
        <w:t>老干部局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                      </w:t>
      </w:r>
      <w:r>
        <w:rPr>
          <w:rFonts w:ascii="宋体" w:hAnsi="宋体" w:eastAsia="宋体" w:cs="宋体"/>
          <w:spacing w:val="-9"/>
          <w:sz w:val="22"/>
          <w:szCs w:val="22"/>
        </w:rPr>
        <w:t>单位：</w:t>
      </w:r>
      <w:r>
        <w:rPr>
          <w:rFonts w:ascii="宋体" w:hAnsi="宋体" w:eastAsia="宋体" w:cs="宋体"/>
          <w:spacing w:val="7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万元</w:t>
      </w:r>
    </w:p>
    <w:p>
      <w:pPr>
        <w:spacing w:line="106" w:lineRule="auto"/>
        <w:rPr>
          <w:rFonts w:ascii="Arial"/>
          <w:sz w:val="2"/>
        </w:rPr>
      </w:pPr>
    </w:p>
    <w:tbl>
      <w:tblPr>
        <w:tblStyle w:val="4"/>
        <w:tblW w:w="1281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39"/>
        <w:gridCol w:w="1433"/>
        <w:gridCol w:w="888"/>
        <w:gridCol w:w="3780"/>
        <w:gridCol w:w="1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40" w:type="dxa"/>
            <w:gridSpan w:val="2"/>
            <w:tcBorders>
              <w:right w:val="nil"/>
            </w:tcBorders>
            <w:vAlign w:val="top"/>
          </w:tcPr>
          <w:p>
            <w:pPr>
              <w:spacing w:before="28" w:line="185" w:lineRule="auto"/>
              <w:ind w:firstLine="1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before="28" w:line="185" w:lineRule="auto"/>
              <w:ind w:firstLine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49" w:type="dxa"/>
            <w:gridSpan w:val="2"/>
            <w:vAlign w:val="top"/>
          </w:tcPr>
          <w:p>
            <w:pPr>
              <w:spacing w:before="28" w:line="185" w:lineRule="auto"/>
              <w:ind w:firstLine="1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18" w:line="187" w:lineRule="auto"/>
              <w:ind w:firstLine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before="18" w:line="187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18" w:line="187" w:lineRule="auto"/>
              <w:ind w:firstLine="1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</w:tc>
        <w:tc>
          <w:tcPr>
            <w:tcW w:w="1969" w:type="dxa"/>
            <w:vAlign w:val="top"/>
          </w:tcPr>
          <w:p>
            <w:pPr>
              <w:spacing w:before="18" w:line="187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before="19" w:line="187" w:lineRule="auto"/>
              <w:ind w:firstLine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财政拨款（补助）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before="52" w:line="179" w:lineRule="auto"/>
              <w:ind w:firstLine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163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59</w:t>
            </w:r>
          </w:p>
        </w:tc>
        <w:tc>
          <w:tcPr>
            <w:tcW w:w="3780" w:type="dxa"/>
            <w:vAlign w:val="top"/>
          </w:tcPr>
          <w:p>
            <w:pPr>
              <w:spacing w:before="19" w:line="187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一般公共服务支出</w:t>
            </w:r>
          </w:p>
        </w:tc>
        <w:tc>
          <w:tcPr>
            <w:tcW w:w="1969" w:type="dxa"/>
            <w:vAlign w:val="top"/>
          </w:tcPr>
          <w:p>
            <w:pPr>
              <w:spacing w:before="52" w:line="179" w:lineRule="auto"/>
              <w:ind w:firstLine="1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143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19" w:line="185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一般公共预算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before="52" w:line="178" w:lineRule="auto"/>
              <w:ind w:firstLine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  <w:tc>
          <w:tcPr>
            <w:tcW w:w="3780" w:type="dxa"/>
            <w:vAlign w:val="top"/>
          </w:tcPr>
          <w:p>
            <w:pPr>
              <w:spacing w:before="19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外交支出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20" w:line="185" w:lineRule="auto"/>
              <w:ind w:firstLine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政府性基金预算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0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203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国防支出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before="21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教育收费（财政专户）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1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204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22" w:line="185" w:lineRule="auto"/>
              <w:ind w:firstLine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事业收入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2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205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23" w:line="185" w:lineRule="auto"/>
              <w:ind w:firstLine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事业单位经营收入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3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206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科学技术支出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before="24" w:line="185" w:lineRule="auto"/>
              <w:ind w:firstLine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其他收入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4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207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文化体育与传媒支出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before="25" w:line="185" w:lineRule="auto"/>
              <w:ind w:firstLine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用事业基金弥补收支差额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5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69" w:type="dxa"/>
            <w:vAlign w:val="top"/>
          </w:tcPr>
          <w:p>
            <w:pPr>
              <w:spacing w:before="59" w:line="173" w:lineRule="auto"/>
              <w:ind w:firstLine="1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5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209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社会保险基金支出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医疗卫生与计划生育支出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8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211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节能环保支出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9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212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城乡社区支出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29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213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农林水支出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0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214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交通运输支出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1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215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资源勘探信息等支出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1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216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商业服务业等支出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5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217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金融支出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219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援助其他地区支出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220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国土海洋气象等支出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住房保障支出</w:t>
            </w:r>
          </w:p>
        </w:tc>
        <w:tc>
          <w:tcPr>
            <w:tcW w:w="1969" w:type="dxa"/>
            <w:vAlign w:val="top"/>
          </w:tcPr>
          <w:p>
            <w:pPr>
              <w:spacing w:before="90" w:line="180" w:lineRule="auto"/>
              <w:ind w:firstLine="1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7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222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粮油物资储备支出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57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223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国有资本经营预算支出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5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227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预备费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5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229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231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债务还本支出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232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债务利息支出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301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6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233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债务发行费支出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before="38" w:line="185" w:lineRule="auto"/>
              <w:ind w:firstLine="17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计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before="71" w:line="163" w:lineRule="auto"/>
              <w:ind w:firstLine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  <w:tc>
          <w:tcPr>
            <w:tcW w:w="3780" w:type="dxa"/>
            <w:vAlign w:val="top"/>
          </w:tcPr>
          <w:p>
            <w:pPr>
              <w:spacing w:before="38" w:line="185" w:lineRule="auto"/>
              <w:ind w:firstLine="1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计</w:t>
            </w:r>
          </w:p>
        </w:tc>
        <w:tc>
          <w:tcPr>
            <w:tcW w:w="1969" w:type="dxa"/>
            <w:vAlign w:val="top"/>
          </w:tcPr>
          <w:p>
            <w:pPr>
              <w:spacing w:before="71" w:line="163" w:lineRule="auto"/>
              <w:ind w:firstLine="1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301" w:type="dxa"/>
            <w:vAlign w:val="top"/>
          </w:tcPr>
          <w:p>
            <w:pPr>
              <w:spacing w:before="38" w:line="185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单位上年结余（不包括国库集中支付额度结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3780" w:type="dxa"/>
            <w:vAlign w:val="top"/>
          </w:tcPr>
          <w:p>
            <w:pPr>
              <w:spacing w:before="38" w:line="185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230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转移性支出</w:t>
            </w:r>
          </w:p>
        </w:tc>
        <w:tc>
          <w:tcPr>
            <w:tcW w:w="196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01" w:type="dxa"/>
            <w:vAlign w:val="top"/>
          </w:tcPr>
          <w:p>
            <w:pPr>
              <w:spacing w:before="38" w:line="185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计</w:t>
            </w:r>
          </w:p>
        </w:tc>
        <w:tc>
          <w:tcPr>
            <w:tcW w:w="439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8" w:type="dxa"/>
            <w:tcBorders>
              <w:left w:val="nil"/>
            </w:tcBorders>
            <w:vAlign w:val="top"/>
          </w:tcPr>
          <w:p>
            <w:pPr>
              <w:spacing w:before="72" w:line="171" w:lineRule="auto"/>
              <w:ind w:firstLine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  <w:tc>
          <w:tcPr>
            <w:tcW w:w="3780" w:type="dxa"/>
            <w:vAlign w:val="top"/>
          </w:tcPr>
          <w:p>
            <w:pPr>
              <w:spacing w:before="38" w:line="185" w:lineRule="auto"/>
              <w:ind w:firstLine="7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计</w:t>
            </w:r>
          </w:p>
        </w:tc>
        <w:tc>
          <w:tcPr>
            <w:tcW w:w="1969" w:type="dxa"/>
            <w:vAlign w:val="top"/>
          </w:tcPr>
          <w:p>
            <w:pPr>
              <w:spacing w:before="72" w:line="171" w:lineRule="auto"/>
              <w:ind w:firstLine="1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4" w:h="23818"/>
          <w:pgMar w:top="1174" w:right="1835" w:bottom="0" w:left="2167" w:header="0" w:footer="0" w:gutter="0"/>
          <w:cols w:space="720" w:num="1"/>
        </w:sectPr>
      </w:pPr>
    </w:p>
    <w:p>
      <w:pPr>
        <w:spacing w:before="148" w:line="185" w:lineRule="auto"/>
        <w:ind w:firstLine="53"/>
        <w:rPr>
          <w:rFonts w:ascii="宋体" w:hAnsi="宋体" w:eastAsia="宋体" w:cs="宋体"/>
          <w:sz w:val="22"/>
          <w:szCs w:val="22"/>
        </w:rPr>
      </w:pPr>
      <w:r>
        <w:pict>
          <v:shape id="_x0000_s1027" o:spid="_x0000_s1027" o:spt="202" type="#_x0000_t202" style="position:absolute;left:0pt;margin-left:735.15pt;margin-top:108.25pt;height:24.55pt;width:51.9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8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3657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单位上年结</w:t>
                  </w:r>
                  <w:r>
                    <w:rPr>
                      <w:rFonts w:ascii="宋体" w:hAnsi="宋体" w:eastAsia="宋体" w:cs="宋体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  <w14:textOutline w14:w="3657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余（不包括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56.3pt;margin-top:158.15pt;height:12.05pt;width:9.9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firstLine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7"/>
                      <w:w w:val="87"/>
                      <w:sz w:val="20"/>
                      <w:szCs w:val="20"/>
                      <w14:textOutline w14:w="3657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表二：</w:t>
      </w:r>
    </w:p>
    <w:p>
      <w:pPr>
        <w:spacing w:before="94" w:line="182" w:lineRule="auto"/>
        <w:ind w:firstLine="54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7"/>
          <w:sz w:val="41"/>
          <w:szCs w:val="41"/>
          <w14:textOutline w14:w="7358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部门收入总体情况表</w:t>
      </w:r>
    </w:p>
    <w:p>
      <w:pPr>
        <w:spacing w:before="97" w:line="185" w:lineRule="auto"/>
        <w:ind w:firstLine="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填报部门：</w:t>
      </w:r>
      <w:r>
        <w:rPr>
          <w:rFonts w:ascii="宋体" w:hAnsi="宋体" w:eastAsia="宋体" w:cs="宋体"/>
          <w:spacing w:val="7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新疆维吾尔自治区中国共产党岳普湖县委员会</w:t>
      </w:r>
      <w:r>
        <w:rPr>
          <w:rFonts w:hint="eastAsia" w:ascii="宋体" w:hAnsi="宋体" w:eastAsia="宋体" w:cs="宋体"/>
          <w:spacing w:val="-8"/>
          <w:sz w:val="20"/>
          <w:szCs w:val="20"/>
          <w:lang w:eastAsia="zh-CN"/>
        </w:rPr>
        <w:t>老干部局</w:t>
      </w:r>
      <w:r>
        <w:rPr>
          <w:rFonts w:ascii="宋体" w:hAnsi="宋体" w:eastAsia="宋体" w:cs="宋体"/>
          <w:sz w:val="20"/>
          <w:szCs w:val="20"/>
        </w:rPr>
        <w:t xml:space="preserve">                                                                      </w:t>
      </w:r>
      <w:r>
        <w:rPr>
          <w:rFonts w:ascii="宋体" w:hAnsi="宋体" w:eastAsia="宋体" w:cs="宋体"/>
          <w:spacing w:val="-8"/>
          <w:sz w:val="20"/>
          <w:szCs w:val="20"/>
        </w:rPr>
        <w:t>单位：</w:t>
      </w:r>
      <w:r>
        <w:rPr>
          <w:rFonts w:ascii="宋体" w:hAnsi="宋体" w:eastAsia="宋体" w:cs="宋体"/>
          <w:spacing w:val="1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万元</w:t>
      </w:r>
    </w:p>
    <w:p>
      <w:pPr>
        <w:spacing w:line="57" w:lineRule="exact"/>
      </w:pPr>
    </w:p>
    <w:tbl>
      <w:tblPr>
        <w:tblStyle w:val="4"/>
        <w:tblW w:w="143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292"/>
        <w:gridCol w:w="356"/>
        <w:gridCol w:w="259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65" w:type="dxa"/>
            <w:gridSpan w:val="3"/>
            <w:vAlign w:val="top"/>
          </w:tcPr>
          <w:p>
            <w:pPr>
              <w:spacing w:before="44" w:line="208" w:lineRule="auto"/>
              <w:ind w:left="315" w:right="73" w:hanging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目编码</w:t>
            </w:r>
          </w:p>
        </w:tc>
        <w:tc>
          <w:tcPr>
            <w:tcW w:w="259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66" w:line="185" w:lineRule="auto"/>
              <w:ind w:firstLine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功能分类科目名称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66" w:line="185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总计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230" w:lineRule="auto"/>
              <w:ind w:left="286" w:right="8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一般公共预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算拨款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230" w:lineRule="auto"/>
              <w:ind w:left="390" w:right="79" w:hanging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拨款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230" w:lineRule="auto"/>
              <w:ind w:left="291" w:right="77" w:hanging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财政专户管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理资金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66" w:line="185" w:lineRule="auto"/>
              <w:ind w:firstLine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事业收入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308" w:line="230" w:lineRule="auto"/>
              <w:ind w:left="292" w:right="75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事业单位经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营收入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66" w:line="185" w:lineRule="auto"/>
              <w:ind w:firstLine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其他收入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before="183" w:line="185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用事业基金</w:t>
            </w:r>
          </w:p>
          <w:p>
            <w:pPr>
              <w:spacing w:before="49" w:line="185" w:lineRule="auto"/>
              <w:ind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弥补收支差</w:t>
            </w:r>
          </w:p>
          <w:p>
            <w:pPr>
              <w:spacing w:before="49" w:line="185" w:lineRule="auto"/>
              <w:ind w:firstLine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</w:t>
            </w:r>
          </w:p>
        </w:tc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65" w:line="230" w:lineRule="auto"/>
              <w:ind w:left="95" w:right="80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国库集中支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付额度结余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7" w:type="dxa"/>
            <w:vAlign w:val="top"/>
          </w:tcPr>
          <w:p>
            <w:pPr>
              <w:spacing w:before="155" w:line="185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292" w:type="dxa"/>
            <w:vAlign w:val="top"/>
          </w:tcPr>
          <w:p>
            <w:pPr>
              <w:spacing w:before="155" w:line="185" w:lineRule="auto"/>
              <w:ind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356" w:type="dxa"/>
            <w:vAlign w:val="top"/>
          </w:tcPr>
          <w:p>
            <w:pPr>
              <w:spacing w:before="155" w:line="185" w:lineRule="auto"/>
              <w:ind w:firstLine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25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17" w:type="dxa"/>
            <w:vAlign w:val="top"/>
          </w:tcPr>
          <w:p>
            <w:pPr>
              <w:spacing w:before="46" w:line="185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292" w:type="dxa"/>
            <w:vAlign w:val="top"/>
          </w:tcPr>
          <w:p>
            <w:pPr>
              <w:spacing w:before="46" w:line="185" w:lineRule="auto"/>
              <w:ind w:firstLine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356" w:type="dxa"/>
            <w:vAlign w:val="top"/>
          </w:tcPr>
          <w:p>
            <w:pPr>
              <w:spacing w:before="46" w:line="185" w:lineRule="auto"/>
              <w:ind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2591" w:type="dxa"/>
            <w:vAlign w:val="top"/>
          </w:tcPr>
          <w:p>
            <w:pPr>
              <w:spacing w:before="46" w:line="185" w:lineRule="auto"/>
              <w:ind w:firstLine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1181" w:type="dxa"/>
            <w:vAlign w:val="top"/>
          </w:tcPr>
          <w:p>
            <w:pPr>
              <w:spacing w:before="76" w:line="180" w:lineRule="auto"/>
              <w:ind w:firstLine="5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181" w:type="dxa"/>
            <w:vAlign w:val="top"/>
          </w:tcPr>
          <w:p>
            <w:pPr>
              <w:spacing w:before="77" w:line="180" w:lineRule="auto"/>
              <w:ind w:firstLine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spacing w:before="77" w:line="180" w:lineRule="auto"/>
              <w:ind w:firstLine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181" w:type="dxa"/>
            <w:vAlign w:val="top"/>
          </w:tcPr>
          <w:p>
            <w:pPr>
              <w:spacing w:before="77" w:line="180" w:lineRule="auto"/>
              <w:ind w:firstLine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181" w:type="dxa"/>
            <w:vAlign w:val="top"/>
          </w:tcPr>
          <w:p>
            <w:pPr>
              <w:spacing w:before="78" w:line="180" w:lineRule="auto"/>
              <w:ind w:firstLine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181" w:type="dxa"/>
            <w:vAlign w:val="top"/>
          </w:tcPr>
          <w:p>
            <w:pPr>
              <w:spacing w:before="77" w:line="180" w:lineRule="auto"/>
              <w:ind w:firstLine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181" w:type="dxa"/>
            <w:vAlign w:val="top"/>
          </w:tcPr>
          <w:p>
            <w:pPr>
              <w:spacing w:before="78" w:line="180" w:lineRule="auto"/>
              <w:ind w:firstLine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1181" w:type="dxa"/>
            <w:vAlign w:val="top"/>
          </w:tcPr>
          <w:p>
            <w:pPr>
              <w:spacing w:before="77" w:line="180" w:lineRule="auto"/>
              <w:ind w:firstLine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1191" w:type="dxa"/>
            <w:vAlign w:val="top"/>
          </w:tcPr>
          <w:p>
            <w:pPr>
              <w:spacing w:before="77" w:line="180" w:lineRule="auto"/>
              <w:ind w:firstLine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65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9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18" w:line="208" w:lineRule="auto"/>
              <w:ind w:left="31" w:right="133" w:firstLine="16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中国共产党岳普湖县委员会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老干部局</w:t>
            </w:r>
          </w:p>
        </w:tc>
        <w:tc>
          <w:tcPr>
            <w:tcW w:w="1181" w:type="dxa"/>
            <w:vAlign w:val="top"/>
          </w:tcPr>
          <w:p>
            <w:pPr>
              <w:spacing w:before="174" w:line="180" w:lineRule="auto"/>
              <w:ind w:firstLine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163.59</w:t>
            </w:r>
          </w:p>
        </w:tc>
        <w:tc>
          <w:tcPr>
            <w:tcW w:w="1181" w:type="dxa"/>
            <w:vAlign w:val="top"/>
          </w:tcPr>
          <w:p>
            <w:pPr>
              <w:spacing w:before="174" w:line="180" w:lineRule="auto"/>
              <w:ind w:firstLine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163.59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before="50" w:line="169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</w:t>
            </w:r>
          </w:p>
        </w:tc>
        <w:tc>
          <w:tcPr>
            <w:tcW w:w="292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1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181" w:type="dxa"/>
            <w:vAlign w:val="top"/>
          </w:tcPr>
          <w:p>
            <w:pPr>
              <w:spacing w:before="50" w:line="169" w:lineRule="auto"/>
              <w:ind w:firstLine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143.41</w:t>
            </w:r>
          </w:p>
        </w:tc>
        <w:tc>
          <w:tcPr>
            <w:tcW w:w="1181" w:type="dxa"/>
            <w:vAlign w:val="top"/>
          </w:tcPr>
          <w:p>
            <w:pPr>
              <w:spacing w:before="50" w:line="169" w:lineRule="auto"/>
              <w:ind w:firstLine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143.41</w:t>
            </w: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92" w:type="dxa"/>
            <w:vAlign w:val="top"/>
          </w:tcPr>
          <w:p>
            <w:pPr>
              <w:spacing w:before="53" w:line="167" w:lineRule="auto"/>
              <w:ind w:firstLine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356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1" w:line="185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组织事务</w:t>
            </w:r>
          </w:p>
        </w:tc>
        <w:tc>
          <w:tcPr>
            <w:tcW w:w="1181" w:type="dxa"/>
            <w:vAlign w:val="top"/>
          </w:tcPr>
          <w:p>
            <w:pPr>
              <w:spacing w:before="52" w:line="168" w:lineRule="auto"/>
              <w:ind w:firstLine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143.41</w:t>
            </w:r>
          </w:p>
        </w:tc>
        <w:tc>
          <w:tcPr>
            <w:tcW w:w="1181" w:type="dxa"/>
            <w:vAlign w:val="top"/>
          </w:tcPr>
          <w:p>
            <w:pPr>
              <w:spacing w:before="52" w:line="168" w:lineRule="auto"/>
              <w:ind w:firstLine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143.41</w:t>
            </w: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7" w:type="dxa"/>
            <w:vAlign w:val="top"/>
          </w:tcPr>
          <w:p>
            <w:pPr>
              <w:spacing w:before="177" w:line="180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</w:t>
            </w:r>
          </w:p>
        </w:tc>
        <w:tc>
          <w:tcPr>
            <w:tcW w:w="292" w:type="dxa"/>
            <w:vAlign w:val="top"/>
          </w:tcPr>
          <w:p>
            <w:pPr>
              <w:spacing w:before="178" w:line="180" w:lineRule="auto"/>
              <w:ind w:firstLine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356" w:type="dxa"/>
            <w:vAlign w:val="top"/>
          </w:tcPr>
          <w:p>
            <w:pPr>
              <w:spacing w:before="177" w:line="180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</w:t>
            </w:r>
          </w:p>
        </w:tc>
        <w:tc>
          <w:tcPr>
            <w:tcW w:w="2591" w:type="dxa"/>
            <w:vAlign w:val="top"/>
          </w:tcPr>
          <w:p>
            <w:pPr>
              <w:spacing w:before="21" w:line="208" w:lineRule="auto"/>
              <w:ind w:left="52" w:right="133" w:firstLine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行政运行（组织事务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181" w:type="dxa"/>
            <w:vAlign w:val="top"/>
          </w:tcPr>
          <w:p>
            <w:pPr>
              <w:spacing w:before="177" w:line="180" w:lineRule="auto"/>
              <w:ind w:firstLine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133.41</w:t>
            </w:r>
          </w:p>
        </w:tc>
        <w:tc>
          <w:tcPr>
            <w:tcW w:w="1181" w:type="dxa"/>
            <w:vAlign w:val="top"/>
          </w:tcPr>
          <w:p>
            <w:pPr>
              <w:spacing w:before="177" w:line="180" w:lineRule="auto"/>
              <w:ind w:firstLine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133.41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7" w:type="dxa"/>
            <w:vAlign w:val="top"/>
          </w:tcPr>
          <w:p>
            <w:pPr>
              <w:spacing w:before="178" w:line="180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</w:t>
            </w:r>
          </w:p>
        </w:tc>
        <w:tc>
          <w:tcPr>
            <w:tcW w:w="292" w:type="dxa"/>
            <w:vAlign w:val="top"/>
          </w:tcPr>
          <w:p>
            <w:pPr>
              <w:spacing w:before="180" w:line="180" w:lineRule="auto"/>
              <w:ind w:firstLine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356" w:type="dxa"/>
            <w:vAlign w:val="top"/>
          </w:tcPr>
          <w:p>
            <w:pPr>
              <w:spacing w:before="180" w:line="180" w:lineRule="auto"/>
              <w:ind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99</w:t>
            </w:r>
          </w:p>
        </w:tc>
        <w:tc>
          <w:tcPr>
            <w:tcW w:w="2591" w:type="dxa"/>
            <w:vAlign w:val="top"/>
          </w:tcPr>
          <w:p>
            <w:pPr>
              <w:spacing w:before="148" w:line="185" w:lineRule="auto"/>
              <w:ind w:firstLine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其他组织事务支出</w:t>
            </w:r>
          </w:p>
        </w:tc>
        <w:tc>
          <w:tcPr>
            <w:tcW w:w="1181" w:type="dxa"/>
            <w:vAlign w:val="top"/>
          </w:tcPr>
          <w:p>
            <w:pPr>
              <w:spacing w:before="178" w:line="180" w:lineRule="auto"/>
              <w:ind w:firstLine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10.00</w:t>
            </w:r>
          </w:p>
        </w:tc>
        <w:tc>
          <w:tcPr>
            <w:tcW w:w="1181" w:type="dxa"/>
            <w:vAlign w:val="top"/>
          </w:tcPr>
          <w:p>
            <w:pPr>
              <w:spacing w:before="178" w:line="180" w:lineRule="auto"/>
              <w:ind w:firstLine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10.00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before="56" w:line="164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</w:t>
            </w:r>
          </w:p>
        </w:tc>
        <w:tc>
          <w:tcPr>
            <w:tcW w:w="292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5" w:line="185" w:lineRule="auto"/>
              <w:ind w:firstLine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社会保障和就业支出</w:t>
            </w:r>
          </w:p>
        </w:tc>
        <w:tc>
          <w:tcPr>
            <w:tcW w:w="1181" w:type="dxa"/>
            <w:vAlign w:val="top"/>
          </w:tcPr>
          <w:p>
            <w:pPr>
              <w:spacing w:before="56" w:line="164" w:lineRule="auto"/>
              <w:ind w:firstLine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94</w:t>
            </w:r>
          </w:p>
        </w:tc>
        <w:tc>
          <w:tcPr>
            <w:tcW w:w="1181" w:type="dxa"/>
            <w:vAlign w:val="top"/>
          </w:tcPr>
          <w:p>
            <w:pPr>
              <w:spacing w:before="56" w:line="164" w:lineRule="auto"/>
              <w:ind w:firstLine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94</w:t>
            </w: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92" w:type="dxa"/>
            <w:vAlign w:val="top"/>
          </w:tcPr>
          <w:p>
            <w:pPr>
              <w:spacing w:before="57" w:line="163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05</w:t>
            </w:r>
          </w:p>
        </w:tc>
        <w:tc>
          <w:tcPr>
            <w:tcW w:w="356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6" w:line="185" w:lineRule="auto"/>
              <w:ind w:firstLine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行政事业单位离退休</w:t>
            </w:r>
          </w:p>
        </w:tc>
        <w:tc>
          <w:tcPr>
            <w:tcW w:w="1181" w:type="dxa"/>
            <w:vAlign w:val="top"/>
          </w:tcPr>
          <w:p>
            <w:pPr>
              <w:spacing w:before="57" w:line="163" w:lineRule="auto"/>
              <w:ind w:firstLine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9.94</w:t>
            </w:r>
          </w:p>
        </w:tc>
        <w:tc>
          <w:tcPr>
            <w:tcW w:w="1181" w:type="dxa"/>
            <w:vAlign w:val="top"/>
          </w:tcPr>
          <w:p>
            <w:pPr>
              <w:spacing w:before="57" w:line="163" w:lineRule="auto"/>
              <w:ind w:firstLine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9.94</w:t>
            </w: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4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7" w:type="dxa"/>
            <w:vAlign w:val="top"/>
          </w:tcPr>
          <w:p>
            <w:pPr>
              <w:spacing w:before="182" w:line="180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</w:t>
            </w:r>
          </w:p>
        </w:tc>
        <w:tc>
          <w:tcPr>
            <w:tcW w:w="292" w:type="dxa"/>
            <w:vAlign w:val="top"/>
          </w:tcPr>
          <w:p>
            <w:pPr>
              <w:spacing w:before="182" w:line="180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05</w:t>
            </w:r>
          </w:p>
        </w:tc>
        <w:tc>
          <w:tcPr>
            <w:tcW w:w="356" w:type="dxa"/>
            <w:vAlign w:val="top"/>
          </w:tcPr>
          <w:p>
            <w:pPr>
              <w:spacing w:before="182" w:line="180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05</w:t>
            </w:r>
          </w:p>
        </w:tc>
        <w:tc>
          <w:tcPr>
            <w:tcW w:w="2591" w:type="dxa"/>
            <w:vAlign w:val="top"/>
          </w:tcPr>
          <w:p>
            <w:pPr>
              <w:spacing w:before="25" w:line="208" w:lineRule="auto"/>
              <w:ind w:left="31" w:right="133" w:firstLine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机关事业单位基本养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老保险缴费支出</w:t>
            </w:r>
          </w:p>
        </w:tc>
        <w:tc>
          <w:tcPr>
            <w:tcW w:w="1181" w:type="dxa"/>
            <w:vAlign w:val="top"/>
          </w:tcPr>
          <w:p>
            <w:pPr>
              <w:spacing w:before="182" w:line="180" w:lineRule="auto"/>
              <w:ind w:firstLine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9.94</w:t>
            </w:r>
          </w:p>
        </w:tc>
        <w:tc>
          <w:tcPr>
            <w:tcW w:w="1181" w:type="dxa"/>
            <w:vAlign w:val="top"/>
          </w:tcPr>
          <w:p>
            <w:pPr>
              <w:spacing w:before="182" w:line="180" w:lineRule="auto"/>
              <w:ind w:firstLine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9.94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before="57" w:line="163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</w:t>
            </w:r>
          </w:p>
        </w:tc>
        <w:tc>
          <w:tcPr>
            <w:tcW w:w="292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356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7" w:line="185" w:lineRule="auto"/>
              <w:ind w:firstLine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住房保障支出</w:t>
            </w:r>
          </w:p>
        </w:tc>
        <w:tc>
          <w:tcPr>
            <w:tcW w:w="1181" w:type="dxa"/>
            <w:vAlign w:val="top"/>
          </w:tcPr>
          <w:p>
            <w:pPr>
              <w:spacing w:before="57" w:line="163" w:lineRule="auto"/>
              <w:ind w:firstLine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24</w:t>
            </w:r>
          </w:p>
        </w:tc>
        <w:tc>
          <w:tcPr>
            <w:tcW w:w="1181" w:type="dxa"/>
            <w:vAlign w:val="top"/>
          </w:tcPr>
          <w:p>
            <w:pPr>
              <w:spacing w:before="57" w:line="163" w:lineRule="auto"/>
              <w:ind w:firstLine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24</w:t>
            </w: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17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292" w:type="dxa"/>
            <w:vAlign w:val="top"/>
          </w:tcPr>
          <w:p>
            <w:pPr>
              <w:spacing w:before="58" w:line="162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02</w:t>
            </w:r>
          </w:p>
        </w:tc>
        <w:tc>
          <w:tcPr>
            <w:tcW w:w="356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27" w:line="185" w:lineRule="auto"/>
              <w:ind w:firstLine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住房改革支出</w:t>
            </w:r>
          </w:p>
        </w:tc>
        <w:tc>
          <w:tcPr>
            <w:tcW w:w="1181" w:type="dxa"/>
            <w:vAlign w:val="top"/>
          </w:tcPr>
          <w:p>
            <w:pPr>
              <w:spacing w:before="58" w:line="162" w:lineRule="auto"/>
              <w:ind w:firstLine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10.24</w:t>
            </w:r>
          </w:p>
        </w:tc>
        <w:tc>
          <w:tcPr>
            <w:tcW w:w="1181" w:type="dxa"/>
            <w:vAlign w:val="top"/>
          </w:tcPr>
          <w:p>
            <w:pPr>
              <w:spacing w:before="58" w:line="162" w:lineRule="auto"/>
              <w:ind w:firstLine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10.24</w:t>
            </w: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7" w:type="dxa"/>
            <w:vAlign w:val="top"/>
          </w:tcPr>
          <w:p>
            <w:pPr>
              <w:spacing w:before="183" w:line="180" w:lineRule="auto"/>
              <w:ind w:firstLine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</w:t>
            </w:r>
          </w:p>
        </w:tc>
        <w:tc>
          <w:tcPr>
            <w:tcW w:w="292" w:type="dxa"/>
            <w:vAlign w:val="top"/>
          </w:tcPr>
          <w:p>
            <w:pPr>
              <w:spacing w:before="184" w:line="180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02</w:t>
            </w:r>
          </w:p>
        </w:tc>
        <w:tc>
          <w:tcPr>
            <w:tcW w:w="356" w:type="dxa"/>
            <w:vAlign w:val="top"/>
          </w:tcPr>
          <w:p>
            <w:pPr>
              <w:spacing w:before="183" w:line="180" w:lineRule="auto"/>
              <w:ind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01</w:t>
            </w:r>
          </w:p>
        </w:tc>
        <w:tc>
          <w:tcPr>
            <w:tcW w:w="2591" w:type="dxa"/>
            <w:vAlign w:val="top"/>
          </w:tcPr>
          <w:p>
            <w:pPr>
              <w:spacing w:before="153" w:line="185" w:lineRule="auto"/>
              <w:ind w:firstLine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住房公积金</w:t>
            </w:r>
          </w:p>
        </w:tc>
        <w:tc>
          <w:tcPr>
            <w:tcW w:w="1181" w:type="dxa"/>
            <w:vAlign w:val="top"/>
          </w:tcPr>
          <w:p>
            <w:pPr>
              <w:spacing w:before="183" w:line="180" w:lineRule="auto"/>
              <w:ind w:firstLine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10.24</w:t>
            </w:r>
          </w:p>
        </w:tc>
        <w:tc>
          <w:tcPr>
            <w:tcW w:w="1181" w:type="dxa"/>
            <w:vAlign w:val="top"/>
          </w:tcPr>
          <w:p>
            <w:pPr>
              <w:spacing w:before="183" w:line="180" w:lineRule="auto"/>
              <w:ind w:firstLine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10.24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17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292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356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2591" w:type="dxa"/>
            <w:vAlign w:val="top"/>
          </w:tcPr>
          <w:p>
            <w:pPr>
              <w:spacing w:before="30" w:line="185" w:lineRule="auto"/>
              <w:ind w:firstLine="10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81" w:type="dxa"/>
            <w:vAlign w:val="top"/>
          </w:tcPr>
          <w:p>
            <w:pPr>
              <w:spacing w:before="59" w:line="169" w:lineRule="auto"/>
              <w:ind w:firstLine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163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59</w:t>
            </w:r>
          </w:p>
        </w:tc>
        <w:tc>
          <w:tcPr>
            <w:tcW w:w="1181" w:type="dxa"/>
            <w:vAlign w:val="top"/>
          </w:tcPr>
          <w:p>
            <w:pPr>
              <w:spacing w:before="59" w:line="169" w:lineRule="auto"/>
              <w:ind w:firstLine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163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59</w:t>
            </w: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  <w:tc>
          <w:tcPr>
            <w:tcW w:w="1191" w:type="dxa"/>
            <w:vAlign w:val="top"/>
          </w:tcPr>
          <w:p>
            <w:pPr>
              <w:spacing w:line="242" w:lineRule="exact"/>
              <w:rPr>
                <w:rFonts w:ascii="宋体"/>
                <w:sz w:val="19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4" w:h="11909"/>
          <w:pgMar w:top="1012" w:right="1014" w:bottom="0" w:left="1408" w:header="0" w:footer="0" w:gutter="0"/>
          <w:cols w:space="720" w:num="1"/>
        </w:sectPr>
      </w:pPr>
    </w:p>
    <w:p>
      <w:pPr>
        <w:spacing w:before="94" w:line="184" w:lineRule="auto"/>
        <w:ind w:firstLine="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表三：</w:t>
      </w:r>
    </w:p>
    <w:p>
      <w:pPr>
        <w:spacing w:before="103" w:line="184" w:lineRule="auto"/>
        <w:ind w:firstLine="463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部门支出总体情况表</w:t>
      </w:r>
    </w:p>
    <w:p>
      <w:pPr>
        <w:spacing w:before="50" w:line="185" w:lineRule="auto"/>
        <w:ind w:firstLine="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编制部门：</w:t>
      </w:r>
      <w:r>
        <w:rPr>
          <w:rFonts w:ascii="宋体" w:hAnsi="宋体" w:eastAsia="宋体" w:cs="宋体"/>
          <w:spacing w:val="6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新疆维吾尔自治区中国共产党岳普湖县委员会</w:t>
      </w:r>
      <w:r>
        <w:rPr>
          <w:rFonts w:hint="eastAsia" w:ascii="宋体" w:hAnsi="宋体" w:eastAsia="宋体" w:cs="宋体"/>
          <w:spacing w:val="-9"/>
          <w:sz w:val="22"/>
          <w:szCs w:val="22"/>
          <w:lang w:eastAsia="zh-CN"/>
        </w:rPr>
        <w:t>老干部局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                         </w:t>
      </w:r>
      <w:r>
        <w:rPr>
          <w:rFonts w:ascii="宋体" w:hAnsi="宋体" w:eastAsia="宋体" w:cs="宋体"/>
          <w:spacing w:val="-9"/>
          <w:sz w:val="22"/>
          <w:szCs w:val="22"/>
        </w:rPr>
        <w:t>单位：</w:t>
      </w:r>
      <w:r>
        <w:rPr>
          <w:rFonts w:ascii="宋体" w:hAnsi="宋体" w:eastAsia="宋体" w:cs="宋体"/>
          <w:spacing w:val="8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万元</w:t>
      </w:r>
    </w:p>
    <w:p>
      <w:pPr>
        <w:spacing w:line="106" w:lineRule="auto"/>
        <w:rPr>
          <w:rFonts w:ascii="Arial"/>
          <w:sz w:val="2"/>
        </w:rPr>
      </w:pPr>
    </w:p>
    <w:tbl>
      <w:tblPr>
        <w:tblStyle w:val="4"/>
        <w:tblW w:w="1315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428"/>
        <w:gridCol w:w="428"/>
        <w:gridCol w:w="3739"/>
        <w:gridCol w:w="2704"/>
        <w:gridCol w:w="2704"/>
        <w:gridCol w:w="2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33" w:type="dxa"/>
            <w:gridSpan w:val="4"/>
            <w:vAlign w:val="top"/>
          </w:tcPr>
          <w:p>
            <w:pPr>
              <w:spacing w:before="73" w:line="185" w:lineRule="auto"/>
              <w:ind w:firstLine="2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8123" w:type="dxa"/>
            <w:gridSpan w:val="3"/>
            <w:vAlign w:val="top"/>
          </w:tcPr>
          <w:p>
            <w:pPr>
              <w:spacing w:before="73" w:line="185" w:lineRule="auto"/>
              <w:ind w:firstLine="36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94" w:type="dxa"/>
            <w:gridSpan w:val="3"/>
            <w:vAlign w:val="top"/>
          </w:tcPr>
          <w:p>
            <w:pPr>
              <w:spacing w:before="20" w:line="206" w:lineRule="auto"/>
              <w:ind w:left="351" w:right="89" w:hanging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目编码</w:t>
            </w:r>
          </w:p>
        </w:tc>
        <w:tc>
          <w:tcPr>
            <w:tcW w:w="3739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5" w:lineRule="auto"/>
              <w:ind w:firstLine="9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功能分类科目名称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5" w:lineRule="auto"/>
              <w:ind w:firstLine="1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5" w:lineRule="auto"/>
              <w:ind w:firstLine="9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715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5" w:lineRule="auto"/>
              <w:ind w:firstLine="9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before="13" w:line="192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428" w:type="dxa"/>
            <w:vAlign w:val="top"/>
          </w:tcPr>
          <w:p>
            <w:pPr>
              <w:spacing w:before="13" w:line="192" w:lineRule="auto"/>
              <w:ind w:firstLine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428" w:type="dxa"/>
            <w:vAlign w:val="top"/>
          </w:tcPr>
          <w:p>
            <w:pPr>
              <w:spacing w:before="13" w:line="192" w:lineRule="auto"/>
              <w:ind w:firstLine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3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38" w:type="dxa"/>
            <w:vAlign w:val="top"/>
          </w:tcPr>
          <w:p>
            <w:pPr>
              <w:spacing w:before="7" w:line="191" w:lineRule="auto"/>
              <w:ind w:firstLine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428" w:type="dxa"/>
            <w:vAlign w:val="top"/>
          </w:tcPr>
          <w:p>
            <w:pPr>
              <w:spacing w:before="7" w:line="191" w:lineRule="auto"/>
              <w:ind w:firstLine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428" w:type="dxa"/>
            <w:vAlign w:val="top"/>
          </w:tcPr>
          <w:p>
            <w:pPr>
              <w:spacing w:before="7" w:line="191" w:lineRule="auto"/>
              <w:ind w:firstLine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3739" w:type="dxa"/>
            <w:vAlign w:val="top"/>
          </w:tcPr>
          <w:p>
            <w:pPr>
              <w:spacing w:before="7" w:line="191" w:lineRule="auto"/>
              <w:ind w:firstLine="17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2704" w:type="dxa"/>
            <w:vAlign w:val="top"/>
          </w:tcPr>
          <w:p>
            <w:pPr>
              <w:spacing w:before="40" w:line="163" w:lineRule="auto"/>
              <w:ind w:firstLine="1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704" w:type="dxa"/>
            <w:vAlign w:val="top"/>
          </w:tcPr>
          <w:p>
            <w:pPr>
              <w:spacing w:before="41" w:line="162" w:lineRule="auto"/>
              <w:ind w:firstLine="1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715" w:type="dxa"/>
            <w:vAlign w:val="top"/>
          </w:tcPr>
          <w:p>
            <w:pPr>
              <w:spacing w:before="41" w:line="162" w:lineRule="auto"/>
              <w:ind w:firstLine="1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16" w:line="206" w:lineRule="auto"/>
              <w:ind w:left="30" w:right="166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中国共产党岳普湖县委员会老干部工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作局</w:t>
            </w:r>
          </w:p>
        </w:tc>
        <w:tc>
          <w:tcPr>
            <w:tcW w:w="2704" w:type="dxa"/>
            <w:vAlign w:val="top"/>
          </w:tcPr>
          <w:p>
            <w:pPr>
              <w:spacing w:before="184" w:line="180" w:lineRule="auto"/>
              <w:ind w:firstLine="2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  <w:tc>
          <w:tcPr>
            <w:tcW w:w="2704" w:type="dxa"/>
            <w:vAlign w:val="top"/>
          </w:tcPr>
          <w:p>
            <w:pPr>
              <w:spacing w:before="184" w:line="180" w:lineRule="auto"/>
              <w:ind w:firstLine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153.59</w:t>
            </w:r>
          </w:p>
        </w:tc>
        <w:tc>
          <w:tcPr>
            <w:tcW w:w="2715" w:type="dxa"/>
            <w:vAlign w:val="top"/>
          </w:tcPr>
          <w:p>
            <w:pPr>
              <w:spacing w:before="184" w:line="180" w:lineRule="auto"/>
              <w:ind w:firstLine="2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before="50" w:line="167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201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17" w:line="187" w:lineRule="auto"/>
              <w:ind w:firstLine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一般公共服务支出</w:t>
            </w:r>
          </w:p>
        </w:tc>
        <w:tc>
          <w:tcPr>
            <w:tcW w:w="2704" w:type="dxa"/>
            <w:vAlign w:val="top"/>
          </w:tcPr>
          <w:p>
            <w:pPr>
              <w:spacing w:before="50" w:line="167" w:lineRule="auto"/>
              <w:ind w:firstLine="2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143.41</w:t>
            </w:r>
          </w:p>
        </w:tc>
        <w:tc>
          <w:tcPr>
            <w:tcW w:w="2704" w:type="dxa"/>
            <w:vAlign w:val="top"/>
          </w:tcPr>
          <w:p>
            <w:pPr>
              <w:spacing w:before="50" w:line="167" w:lineRule="auto"/>
              <w:ind w:firstLine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133.41</w:t>
            </w:r>
          </w:p>
        </w:tc>
        <w:tc>
          <w:tcPr>
            <w:tcW w:w="2715" w:type="dxa"/>
            <w:vAlign w:val="top"/>
          </w:tcPr>
          <w:p>
            <w:pPr>
              <w:spacing w:before="50" w:line="167" w:lineRule="auto"/>
              <w:ind w:firstLine="2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53" w:line="165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19" w:line="187" w:lineRule="auto"/>
              <w:ind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组织事务</w:t>
            </w:r>
          </w:p>
        </w:tc>
        <w:tc>
          <w:tcPr>
            <w:tcW w:w="2704" w:type="dxa"/>
            <w:vAlign w:val="top"/>
          </w:tcPr>
          <w:p>
            <w:pPr>
              <w:spacing w:before="52" w:line="166" w:lineRule="auto"/>
              <w:ind w:firstLine="2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143.41</w:t>
            </w:r>
          </w:p>
        </w:tc>
        <w:tc>
          <w:tcPr>
            <w:tcW w:w="2704" w:type="dxa"/>
            <w:vAlign w:val="top"/>
          </w:tcPr>
          <w:p>
            <w:pPr>
              <w:spacing w:before="52" w:line="166" w:lineRule="auto"/>
              <w:ind w:firstLine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133.41</w:t>
            </w:r>
          </w:p>
        </w:tc>
        <w:tc>
          <w:tcPr>
            <w:tcW w:w="2715" w:type="dxa"/>
            <w:vAlign w:val="top"/>
          </w:tcPr>
          <w:p>
            <w:pPr>
              <w:spacing w:before="52" w:line="166" w:lineRule="auto"/>
              <w:ind w:firstLine="2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38" w:type="dxa"/>
            <w:vAlign w:val="top"/>
          </w:tcPr>
          <w:p>
            <w:pPr>
              <w:spacing w:before="188" w:line="180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201</w:t>
            </w:r>
          </w:p>
        </w:tc>
        <w:tc>
          <w:tcPr>
            <w:tcW w:w="428" w:type="dxa"/>
            <w:vAlign w:val="top"/>
          </w:tcPr>
          <w:p>
            <w:pPr>
              <w:spacing w:before="190" w:line="180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428" w:type="dxa"/>
            <w:vAlign w:val="top"/>
          </w:tcPr>
          <w:p>
            <w:pPr>
              <w:spacing w:before="188" w:line="18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01</w:t>
            </w:r>
          </w:p>
        </w:tc>
        <w:tc>
          <w:tcPr>
            <w:tcW w:w="3739" w:type="dxa"/>
            <w:vAlign w:val="top"/>
          </w:tcPr>
          <w:p>
            <w:pPr>
              <w:spacing w:before="155" w:line="185" w:lineRule="auto"/>
              <w:ind w:firstLine="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行政运行（组织事务）</w:t>
            </w:r>
          </w:p>
        </w:tc>
        <w:tc>
          <w:tcPr>
            <w:tcW w:w="2704" w:type="dxa"/>
            <w:vAlign w:val="top"/>
          </w:tcPr>
          <w:p>
            <w:pPr>
              <w:spacing w:before="188" w:line="180" w:lineRule="auto"/>
              <w:ind w:firstLine="2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133.41</w:t>
            </w:r>
          </w:p>
        </w:tc>
        <w:tc>
          <w:tcPr>
            <w:tcW w:w="2704" w:type="dxa"/>
            <w:vAlign w:val="top"/>
          </w:tcPr>
          <w:p>
            <w:pPr>
              <w:spacing w:before="188" w:line="180" w:lineRule="auto"/>
              <w:ind w:firstLine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133.41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8" w:type="dxa"/>
            <w:vAlign w:val="top"/>
          </w:tcPr>
          <w:p>
            <w:pPr>
              <w:spacing w:before="190" w:line="180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201</w:t>
            </w:r>
          </w:p>
        </w:tc>
        <w:tc>
          <w:tcPr>
            <w:tcW w:w="428" w:type="dxa"/>
            <w:vAlign w:val="top"/>
          </w:tcPr>
          <w:p>
            <w:pPr>
              <w:spacing w:before="191" w:line="180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428" w:type="dxa"/>
            <w:vAlign w:val="top"/>
          </w:tcPr>
          <w:p>
            <w:pPr>
              <w:spacing w:before="191" w:line="180" w:lineRule="auto"/>
              <w:ind w:firstLine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99</w:t>
            </w:r>
          </w:p>
        </w:tc>
        <w:tc>
          <w:tcPr>
            <w:tcW w:w="3739" w:type="dxa"/>
            <w:vAlign w:val="top"/>
          </w:tcPr>
          <w:p>
            <w:pPr>
              <w:spacing w:before="156" w:line="185" w:lineRule="auto"/>
              <w:ind w:firstLine="6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其他组织事务支出</w:t>
            </w:r>
          </w:p>
        </w:tc>
        <w:tc>
          <w:tcPr>
            <w:tcW w:w="2704" w:type="dxa"/>
            <w:vAlign w:val="top"/>
          </w:tcPr>
          <w:p>
            <w:pPr>
              <w:spacing w:before="190" w:line="180" w:lineRule="auto"/>
              <w:ind w:firstLine="2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  <w:tc>
          <w:tcPr>
            <w:tcW w:w="27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15" w:type="dxa"/>
            <w:vAlign w:val="top"/>
          </w:tcPr>
          <w:p>
            <w:pPr>
              <w:spacing w:before="190" w:line="180" w:lineRule="auto"/>
              <w:ind w:firstLine="2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before="58" w:line="161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208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23" w:line="185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社会保障和就业支出</w:t>
            </w:r>
          </w:p>
        </w:tc>
        <w:tc>
          <w:tcPr>
            <w:tcW w:w="2704" w:type="dxa"/>
            <w:vAlign w:val="top"/>
          </w:tcPr>
          <w:p>
            <w:pPr>
              <w:spacing w:before="58" w:line="161" w:lineRule="auto"/>
              <w:ind w:firstLine="2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2704" w:type="dxa"/>
            <w:vAlign w:val="top"/>
          </w:tcPr>
          <w:p>
            <w:pPr>
              <w:spacing w:before="58" w:line="161" w:lineRule="auto"/>
              <w:ind w:firstLine="2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2715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59" w:line="16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05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24" w:line="185" w:lineRule="auto"/>
              <w:ind w:firstLine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行政事业单位离退休</w:t>
            </w:r>
          </w:p>
        </w:tc>
        <w:tc>
          <w:tcPr>
            <w:tcW w:w="2704" w:type="dxa"/>
            <w:vAlign w:val="top"/>
          </w:tcPr>
          <w:p>
            <w:pPr>
              <w:spacing w:before="59" w:line="160" w:lineRule="auto"/>
              <w:ind w:firstLine="2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94</w:t>
            </w:r>
          </w:p>
        </w:tc>
        <w:tc>
          <w:tcPr>
            <w:tcW w:w="2704" w:type="dxa"/>
            <w:vAlign w:val="top"/>
          </w:tcPr>
          <w:p>
            <w:pPr>
              <w:spacing w:before="59" w:line="160" w:lineRule="auto"/>
              <w:ind w:firstLine="2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94</w:t>
            </w:r>
          </w:p>
        </w:tc>
        <w:tc>
          <w:tcPr>
            <w:tcW w:w="2715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38" w:type="dxa"/>
            <w:vAlign w:val="top"/>
          </w:tcPr>
          <w:p>
            <w:pPr>
              <w:spacing w:before="195" w:line="180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208</w:t>
            </w:r>
          </w:p>
        </w:tc>
        <w:tc>
          <w:tcPr>
            <w:tcW w:w="428" w:type="dxa"/>
            <w:vAlign w:val="top"/>
          </w:tcPr>
          <w:p>
            <w:pPr>
              <w:spacing w:before="195" w:line="18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05</w:t>
            </w:r>
          </w:p>
        </w:tc>
        <w:tc>
          <w:tcPr>
            <w:tcW w:w="428" w:type="dxa"/>
            <w:vAlign w:val="top"/>
          </w:tcPr>
          <w:p>
            <w:pPr>
              <w:spacing w:before="195" w:line="18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05</w:t>
            </w:r>
          </w:p>
        </w:tc>
        <w:tc>
          <w:tcPr>
            <w:tcW w:w="3739" w:type="dxa"/>
            <w:vAlign w:val="top"/>
          </w:tcPr>
          <w:p>
            <w:pPr>
              <w:spacing w:before="26" w:line="206" w:lineRule="auto"/>
              <w:ind w:left="40" w:right="166"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费支出</w:t>
            </w:r>
          </w:p>
        </w:tc>
        <w:tc>
          <w:tcPr>
            <w:tcW w:w="2704" w:type="dxa"/>
            <w:vAlign w:val="top"/>
          </w:tcPr>
          <w:p>
            <w:pPr>
              <w:spacing w:before="195" w:line="180" w:lineRule="auto"/>
              <w:ind w:firstLine="2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2704" w:type="dxa"/>
            <w:vAlign w:val="top"/>
          </w:tcPr>
          <w:p>
            <w:pPr>
              <w:spacing w:before="195" w:line="180" w:lineRule="auto"/>
              <w:ind w:firstLine="2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before="60" w:line="159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221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26" w:line="185" w:lineRule="auto"/>
              <w:ind w:firstLine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住房保障支出</w:t>
            </w:r>
          </w:p>
        </w:tc>
        <w:tc>
          <w:tcPr>
            <w:tcW w:w="2704" w:type="dxa"/>
            <w:vAlign w:val="top"/>
          </w:tcPr>
          <w:p>
            <w:pPr>
              <w:spacing w:before="60" w:line="159" w:lineRule="auto"/>
              <w:ind w:firstLine="2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04" w:type="dxa"/>
            <w:vAlign w:val="top"/>
          </w:tcPr>
          <w:p>
            <w:pPr>
              <w:spacing w:before="60" w:line="159" w:lineRule="auto"/>
              <w:ind w:firstLine="2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15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62" w:line="157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02</w:t>
            </w:r>
          </w:p>
        </w:tc>
        <w:tc>
          <w:tcPr>
            <w:tcW w:w="428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27" w:line="185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住房改革支出</w:t>
            </w:r>
          </w:p>
        </w:tc>
        <w:tc>
          <w:tcPr>
            <w:tcW w:w="2704" w:type="dxa"/>
            <w:vAlign w:val="top"/>
          </w:tcPr>
          <w:p>
            <w:pPr>
              <w:spacing w:before="61" w:line="158" w:lineRule="auto"/>
              <w:ind w:firstLine="2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04" w:type="dxa"/>
            <w:vAlign w:val="top"/>
          </w:tcPr>
          <w:p>
            <w:pPr>
              <w:spacing w:before="61" w:line="158" w:lineRule="auto"/>
              <w:ind w:firstLine="2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15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38" w:type="dxa"/>
            <w:vAlign w:val="top"/>
          </w:tcPr>
          <w:p>
            <w:pPr>
              <w:spacing w:before="198" w:line="180" w:lineRule="auto"/>
              <w:ind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221</w:t>
            </w:r>
          </w:p>
        </w:tc>
        <w:tc>
          <w:tcPr>
            <w:tcW w:w="428" w:type="dxa"/>
            <w:vAlign w:val="top"/>
          </w:tcPr>
          <w:p>
            <w:pPr>
              <w:spacing w:before="199" w:line="18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02</w:t>
            </w:r>
          </w:p>
        </w:tc>
        <w:tc>
          <w:tcPr>
            <w:tcW w:w="428" w:type="dxa"/>
            <w:vAlign w:val="top"/>
          </w:tcPr>
          <w:p>
            <w:pPr>
              <w:spacing w:before="198" w:line="180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01</w:t>
            </w:r>
          </w:p>
        </w:tc>
        <w:tc>
          <w:tcPr>
            <w:tcW w:w="3739" w:type="dxa"/>
            <w:vAlign w:val="top"/>
          </w:tcPr>
          <w:p>
            <w:pPr>
              <w:spacing w:before="164" w:line="185" w:lineRule="auto"/>
              <w:ind w:firstLine="6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2704" w:type="dxa"/>
            <w:vAlign w:val="top"/>
          </w:tcPr>
          <w:p>
            <w:pPr>
              <w:spacing w:before="198" w:line="180" w:lineRule="auto"/>
              <w:ind w:firstLine="2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04" w:type="dxa"/>
            <w:vAlign w:val="top"/>
          </w:tcPr>
          <w:p>
            <w:pPr>
              <w:spacing w:before="198" w:line="180" w:lineRule="auto"/>
              <w:ind w:firstLine="2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27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8" w:type="dxa"/>
            <w:vAlign w:val="top"/>
          </w:tcPr>
          <w:p>
            <w:pPr>
              <w:spacing w:line="260" w:lineRule="exact"/>
              <w:rPr>
                <w:rFonts w:ascii="宋体"/>
                <w:sz w:val="20"/>
              </w:rPr>
            </w:pPr>
          </w:p>
        </w:tc>
        <w:tc>
          <w:tcPr>
            <w:tcW w:w="428" w:type="dxa"/>
            <w:vAlign w:val="top"/>
          </w:tcPr>
          <w:p>
            <w:pPr>
              <w:spacing w:line="260" w:lineRule="exact"/>
              <w:rPr>
                <w:rFonts w:ascii="宋体"/>
                <w:sz w:val="20"/>
              </w:rPr>
            </w:pPr>
          </w:p>
        </w:tc>
        <w:tc>
          <w:tcPr>
            <w:tcW w:w="428" w:type="dxa"/>
            <w:vAlign w:val="top"/>
          </w:tcPr>
          <w:p>
            <w:pPr>
              <w:spacing w:line="260" w:lineRule="exact"/>
              <w:rPr>
                <w:rFonts w:ascii="宋体"/>
                <w:sz w:val="20"/>
              </w:rPr>
            </w:pPr>
          </w:p>
        </w:tc>
        <w:tc>
          <w:tcPr>
            <w:tcW w:w="3739" w:type="dxa"/>
            <w:vAlign w:val="top"/>
          </w:tcPr>
          <w:p>
            <w:pPr>
              <w:spacing w:before="30" w:line="185" w:lineRule="auto"/>
              <w:ind w:firstLine="1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2704" w:type="dxa"/>
            <w:vAlign w:val="top"/>
          </w:tcPr>
          <w:p>
            <w:pPr>
              <w:spacing w:before="64" w:line="164" w:lineRule="auto"/>
              <w:ind w:firstLine="2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163.59</w:t>
            </w:r>
          </w:p>
        </w:tc>
        <w:tc>
          <w:tcPr>
            <w:tcW w:w="2704" w:type="dxa"/>
            <w:vAlign w:val="top"/>
          </w:tcPr>
          <w:p>
            <w:pPr>
              <w:spacing w:before="64" w:line="164" w:lineRule="auto"/>
              <w:ind w:firstLine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153.59</w:t>
            </w:r>
          </w:p>
        </w:tc>
        <w:tc>
          <w:tcPr>
            <w:tcW w:w="2715" w:type="dxa"/>
            <w:vAlign w:val="top"/>
          </w:tcPr>
          <w:p>
            <w:pPr>
              <w:spacing w:before="64" w:line="164" w:lineRule="auto"/>
              <w:ind w:firstLine="2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10.00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4" w:h="11909"/>
          <w:pgMar w:top="1012" w:right="1632" w:bottom="0" w:left="2025" w:header="0" w:footer="0" w:gutter="0"/>
          <w:cols w:space="720" w:num="1"/>
        </w:sectPr>
      </w:pPr>
    </w:p>
    <w:p>
      <w:pPr>
        <w:spacing w:before="35" w:line="184" w:lineRule="auto"/>
        <w:ind w:firstLine="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表四：</w:t>
      </w:r>
    </w:p>
    <w:p>
      <w:pPr>
        <w:spacing w:before="47" w:line="185" w:lineRule="auto"/>
        <w:ind w:firstLine="2522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  <w14:textOutline w14:w="6008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财政拨款收支预算总体情况表</w:t>
      </w:r>
    </w:p>
    <w:p>
      <w:pPr>
        <w:spacing w:before="15" w:line="185" w:lineRule="auto"/>
        <w:ind w:firstLine="4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2"/>
          <w:sz w:val="17"/>
          <w:szCs w:val="17"/>
        </w:rPr>
        <w:t>编制部门：</w:t>
      </w:r>
      <w:r>
        <w:rPr>
          <w:rFonts w:ascii="宋体" w:hAnsi="宋体" w:eastAsia="宋体" w:cs="宋体"/>
          <w:spacing w:val="5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2"/>
          <w:sz w:val="17"/>
          <w:szCs w:val="17"/>
        </w:rPr>
        <w:t>新疆维吾尔自治区中国共产党岳普湖县委员会</w:t>
      </w:r>
      <w:r>
        <w:rPr>
          <w:rFonts w:hint="eastAsia" w:ascii="宋体" w:hAnsi="宋体" w:eastAsia="宋体" w:cs="宋体"/>
          <w:spacing w:val="-12"/>
          <w:sz w:val="17"/>
          <w:szCs w:val="17"/>
          <w:lang w:eastAsia="zh-CN"/>
        </w:rPr>
        <w:t>老干部局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               </w:t>
      </w:r>
      <w:r>
        <w:rPr>
          <w:rFonts w:ascii="宋体" w:hAnsi="宋体" w:eastAsia="宋体" w:cs="宋体"/>
          <w:spacing w:val="-12"/>
          <w:sz w:val="17"/>
          <w:szCs w:val="17"/>
        </w:rPr>
        <w:t>单位：</w:t>
      </w:r>
      <w:r>
        <w:rPr>
          <w:rFonts w:ascii="宋体" w:hAnsi="宋体" w:eastAsia="宋体" w:cs="宋体"/>
          <w:spacing w:val="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2"/>
          <w:sz w:val="17"/>
          <w:szCs w:val="17"/>
        </w:rPr>
        <w:t>万元</w:t>
      </w:r>
    </w:p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9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1045"/>
        <w:gridCol w:w="2297"/>
        <w:gridCol w:w="1159"/>
        <w:gridCol w:w="1159"/>
        <w:gridCol w:w="1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526" w:type="dxa"/>
            <w:gridSpan w:val="2"/>
            <w:vAlign w:val="top"/>
          </w:tcPr>
          <w:p>
            <w:pPr>
              <w:spacing w:before="21" w:line="180" w:lineRule="auto"/>
              <w:ind w:firstLine="1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财政拨款收入</w:t>
            </w:r>
          </w:p>
        </w:tc>
        <w:tc>
          <w:tcPr>
            <w:tcW w:w="5781" w:type="dxa"/>
            <w:gridSpan w:val="4"/>
            <w:vAlign w:val="top"/>
          </w:tcPr>
          <w:p>
            <w:pPr>
              <w:spacing w:before="21" w:line="180" w:lineRule="auto"/>
              <w:ind w:firstLine="1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</w:t>
            </w: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拨</w:t>
            </w:r>
            <w:r>
              <w:rPr>
                <w:rFonts w:ascii="宋体" w:hAnsi="宋体" w:eastAsia="宋体" w:cs="宋体"/>
                <w:spacing w:val="4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81" w:type="dxa"/>
            <w:vAlign w:val="top"/>
          </w:tcPr>
          <w:p>
            <w:pPr>
              <w:spacing w:before="121" w:line="180" w:lineRule="auto"/>
              <w:ind w:firstLine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045" w:type="dxa"/>
            <w:vAlign w:val="top"/>
          </w:tcPr>
          <w:p>
            <w:pPr>
              <w:spacing w:before="121" w:line="180" w:lineRule="auto"/>
              <w:ind w:firstLine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297" w:type="dxa"/>
            <w:vAlign w:val="top"/>
          </w:tcPr>
          <w:p>
            <w:pPr>
              <w:spacing w:before="121" w:line="180" w:lineRule="auto"/>
              <w:ind w:firstLine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</w:p>
        </w:tc>
        <w:tc>
          <w:tcPr>
            <w:tcW w:w="1159" w:type="dxa"/>
            <w:vAlign w:val="top"/>
          </w:tcPr>
          <w:p>
            <w:pPr>
              <w:spacing w:before="121" w:line="180" w:lineRule="auto"/>
              <w:ind w:firstLine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159" w:type="dxa"/>
            <w:vAlign w:val="top"/>
          </w:tcPr>
          <w:p>
            <w:pPr>
              <w:spacing w:before="121" w:line="180" w:lineRule="auto"/>
              <w:ind w:firstLine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一般公共预算</w:t>
            </w:r>
          </w:p>
        </w:tc>
        <w:tc>
          <w:tcPr>
            <w:tcW w:w="1166" w:type="dxa"/>
            <w:vAlign w:val="top"/>
          </w:tcPr>
          <w:p>
            <w:pPr>
              <w:spacing w:before="19" w:line="200" w:lineRule="auto"/>
              <w:ind w:left="501" w:right="75" w:hanging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before="14" w:line="187" w:lineRule="auto"/>
              <w:ind w:firstLine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一、财政拨款（补助）</w:t>
            </w:r>
          </w:p>
        </w:tc>
        <w:tc>
          <w:tcPr>
            <w:tcW w:w="1045" w:type="dxa"/>
            <w:vAlign w:val="top"/>
          </w:tcPr>
          <w:p>
            <w:pPr>
              <w:spacing w:before="39" w:line="173" w:lineRule="auto"/>
              <w:ind w:firstLine="5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163.59</w:t>
            </w:r>
          </w:p>
        </w:tc>
        <w:tc>
          <w:tcPr>
            <w:tcW w:w="2297" w:type="dxa"/>
            <w:vAlign w:val="top"/>
          </w:tcPr>
          <w:p>
            <w:pPr>
              <w:spacing w:before="14" w:line="187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201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一般公共服务支出</w:t>
            </w:r>
          </w:p>
        </w:tc>
        <w:tc>
          <w:tcPr>
            <w:tcW w:w="1159" w:type="dxa"/>
            <w:vAlign w:val="top"/>
          </w:tcPr>
          <w:p>
            <w:pPr>
              <w:spacing w:before="39" w:line="173" w:lineRule="auto"/>
              <w:ind w:firstLine="6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143.41</w:t>
            </w:r>
          </w:p>
        </w:tc>
        <w:tc>
          <w:tcPr>
            <w:tcW w:w="1159" w:type="dxa"/>
            <w:vAlign w:val="top"/>
          </w:tcPr>
          <w:p>
            <w:pPr>
              <w:spacing w:before="39" w:line="173" w:lineRule="auto"/>
              <w:ind w:firstLine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143.41</w:t>
            </w: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before="15" w:line="187" w:lineRule="auto"/>
              <w:ind w:firstLine="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一般公共预算</w:t>
            </w:r>
          </w:p>
        </w:tc>
        <w:tc>
          <w:tcPr>
            <w:tcW w:w="1045" w:type="dxa"/>
            <w:vAlign w:val="top"/>
          </w:tcPr>
          <w:p>
            <w:pPr>
              <w:spacing w:before="39" w:line="173" w:lineRule="auto"/>
              <w:ind w:firstLine="5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163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59</w:t>
            </w:r>
          </w:p>
        </w:tc>
        <w:tc>
          <w:tcPr>
            <w:tcW w:w="2297" w:type="dxa"/>
            <w:vAlign w:val="top"/>
          </w:tcPr>
          <w:p>
            <w:pPr>
              <w:spacing w:before="15" w:line="187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202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外交支出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before="15" w:line="185" w:lineRule="auto"/>
              <w:ind w:firstLine="4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政府性基金预算</w:t>
            </w: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5" w:line="185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203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国防支出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6" w:line="185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204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公共安全支出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6" w:line="185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205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教育支出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7" w:line="185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206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科学技术支出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7" w:line="183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207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文化体育与传媒支出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8" w:line="183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208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社会保障和就业支出</w:t>
            </w:r>
          </w:p>
        </w:tc>
        <w:tc>
          <w:tcPr>
            <w:tcW w:w="1159" w:type="dxa"/>
            <w:vAlign w:val="top"/>
          </w:tcPr>
          <w:p>
            <w:pPr>
              <w:spacing w:before="44" w:line="168" w:lineRule="auto"/>
              <w:ind w:firstLine="7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9.94</w:t>
            </w:r>
          </w:p>
        </w:tc>
        <w:tc>
          <w:tcPr>
            <w:tcW w:w="1159" w:type="dxa"/>
            <w:vAlign w:val="top"/>
          </w:tcPr>
          <w:p>
            <w:pPr>
              <w:spacing w:before="44" w:line="168" w:lineRule="auto"/>
              <w:ind w:firstLine="7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9.94</w:t>
            </w: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18" w:line="183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209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社会保险基金支出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210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医疗卫生与计划生育支出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481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211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节能环保支出</w:t>
            </w: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212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城乡社区支出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481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213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农林水支出</w:t>
            </w: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214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交通运输支出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481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1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215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资源勘探信息等支出</w:t>
            </w: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00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216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商业服务业等支出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38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217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金融支出</w:t>
            </w:r>
          </w:p>
        </w:tc>
        <w:tc>
          <w:tcPr>
            <w:tcW w:w="1159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33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38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219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援助其他地区支出</w:t>
            </w: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39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220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国土海洋气象等支出</w:t>
            </w: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39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221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住房保障支出</w:t>
            </w:r>
          </w:p>
        </w:tc>
        <w:tc>
          <w:tcPr>
            <w:tcW w:w="1159" w:type="dxa"/>
            <w:vAlign w:val="top"/>
          </w:tcPr>
          <w:p>
            <w:pPr>
              <w:spacing w:before="64" w:line="180" w:lineRule="auto"/>
              <w:ind w:firstLine="7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10.24</w:t>
            </w:r>
          </w:p>
        </w:tc>
        <w:tc>
          <w:tcPr>
            <w:tcW w:w="1159" w:type="dxa"/>
            <w:vAlign w:val="top"/>
          </w:tcPr>
          <w:p>
            <w:pPr>
              <w:spacing w:before="64" w:line="180" w:lineRule="auto"/>
              <w:ind w:firstLine="7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10.24</w:t>
            </w:r>
          </w:p>
        </w:tc>
        <w:tc>
          <w:tcPr>
            <w:tcW w:w="1166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40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222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粮油物资储备支出</w:t>
            </w: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481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41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223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国有资本经营预算支出</w:t>
            </w: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232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4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227</w:t>
            </w:r>
            <w:r>
              <w:rPr>
                <w:rFonts w:ascii="宋体" w:hAnsi="宋体" w:eastAsia="宋体" w:cs="宋体"/>
                <w:spacing w:val="9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预备费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5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229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其他支出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5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231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债务还本支出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6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232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债务付息支出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7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233</w:t>
            </w:r>
            <w:r>
              <w:rPr>
                <w:rFonts w:ascii="宋体" w:hAnsi="宋体" w:eastAsia="宋体" w:cs="宋体"/>
                <w:spacing w:val="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债务发行费用支出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before="27" w:line="180" w:lineRule="auto"/>
              <w:ind w:firstLine="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    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45" w:type="dxa"/>
            <w:vAlign w:val="top"/>
          </w:tcPr>
          <w:p>
            <w:pPr>
              <w:spacing w:before="52" w:line="159" w:lineRule="auto"/>
              <w:ind w:firstLine="5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163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59</w:t>
            </w:r>
          </w:p>
        </w:tc>
        <w:tc>
          <w:tcPr>
            <w:tcW w:w="2297" w:type="dxa"/>
            <w:vAlign w:val="top"/>
          </w:tcPr>
          <w:p>
            <w:pPr>
              <w:spacing w:before="27" w:line="180" w:lineRule="auto"/>
              <w:ind w:firstLine="7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159" w:type="dxa"/>
            <w:vAlign w:val="top"/>
          </w:tcPr>
          <w:p>
            <w:pPr>
              <w:spacing w:before="52" w:line="159" w:lineRule="auto"/>
              <w:ind w:firstLine="6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163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59</w:t>
            </w:r>
          </w:p>
        </w:tc>
        <w:tc>
          <w:tcPr>
            <w:tcW w:w="1159" w:type="dxa"/>
            <w:vAlign w:val="top"/>
          </w:tcPr>
          <w:p>
            <w:pPr>
              <w:spacing w:before="52" w:line="159" w:lineRule="auto"/>
              <w:ind w:firstLine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163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59</w:t>
            </w: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1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2297" w:type="dxa"/>
            <w:vAlign w:val="top"/>
          </w:tcPr>
          <w:p>
            <w:pPr>
              <w:spacing w:before="28" w:line="180" w:lineRule="auto"/>
              <w:ind w:firstLine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230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转移性支出</w:t>
            </w: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  <w:tc>
          <w:tcPr>
            <w:tcW w:w="1166" w:type="dxa"/>
            <w:vAlign w:val="top"/>
          </w:tcPr>
          <w:p>
            <w:pPr>
              <w:spacing w:line="199" w:lineRule="exact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2481" w:type="dxa"/>
            <w:vAlign w:val="top"/>
          </w:tcPr>
          <w:p>
            <w:pPr>
              <w:spacing w:before="28" w:line="180" w:lineRule="auto"/>
              <w:ind w:firstLine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45" w:type="dxa"/>
            <w:vAlign w:val="top"/>
          </w:tcPr>
          <w:p>
            <w:pPr>
              <w:spacing w:before="54" w:line="166" w:lineRule="auto"/>
              <w:ind w:firstLine="5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163.59</w:t>
            </w:r>
          </w:p>
        </w:tc>
        <w:tc>
          <w:tcPr>
            <w:tcW w:w="2297" w:type="dxa"/>
            <w:vAlign w:val="top"/>
          </w:tcPr>
          <w:p>
            <w:pPr>
              <w:spacing w:before="28" w:line="180" w:lineRule="auto"/>
              <w:ind w:firstLine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  <w14:textOutline w14:w="300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159" w:type="dxa"/>
            <w:vAlign w:val="top"/>
          </w:tcPr>
          <w:p>
            <w:pPr>
              <w:spacing w:before="54" w:line="166" w:lineRule="auto"/>
              <w:ind w:firstLine="6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163.59</w:t>
            </w:r>
          </w:p>
        </w:tc>
        <w:tc>
          <w:tcPr>
            <w:tcW w:w="1159" w:type="dxa"/>
            <w:vAlign w:val="top"/>
          </w:tcPr>
          <w:p>
            <w:pPr>
              <w:spacing w:before="54" w:line="166" w:lineRule="auto"/>
              <w:ind w:firstLine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163.59</w:t>
            </w:r>
          </w:p>
        </w:tc>
        <w:tc>
          <w:tcPr>
            <w:tcW w:w="1166" w:type="dxa"/>
            <w:vAlign w:val="top"/>
          </w:tcPr>
          <w:p>
            <w:pPr>
              <w:spacing w:line="207" w:lineRule="exact"/>
              <w:rPr>
                <w:rFonts w:ascii="宋体"/>
                <w:sz w:val="16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9" w:h="16834"/>
          <w:pgMar w:top="1395" w:right="1125" w:bottom="0" w:left="1460" w:header="0" w:footer="0" w:gutter="0"/>
          <w:cols w:space="720" w:num="1"/>
        </w:sectPr>
      </w:pPr>
    </w:p>
    <w:p>
      <w:pPr>
        <w:spacing w:line="141" w:lineRule="exact"/>
      </w:pPr>
    </w:p>
    <w:p>
      <w:pPr>
        <w:sectPr>
          <w:pgSz w:w="16834" w:h="11909"/>
          <w:pgMar w:top="1012" w:right="614" w:bottom="0" w:left="1464" w:header="0" w:footer="0" w:gutter="0"/>
          <w:cols w:equalWidth="0" w:num="1">
            <w:col w:w="14755"/>
          </w:cols>
        </w:sectPr>
      </w:pPr>
    </w:p>
    <w:p>
      <w:pPr>
        <w:spacing w:before="47" w:line="180" w:lineRule="auto"/>
        <w:ind w:firstLine="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  <w14:textOutline w14:w="426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表五：</w:t>
      </w:r>
    </w:p>
    <w:p>
      <w:pPr>
        <w:spacing w:before="107" w:line="185" w:lineRule="auto"/>
        <w:ind w:firstLine="50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  <w14:textOutline w14:w="7837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一般公共预算支出情况表</w:t>
      </w:r>
    </w:p>
    <w:p>
      <w:pPr>
        <w:spacing w:before="64" w:line="181" w:lineRule="auto"/>
        <w:ind w:firstLine="58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0"/>
          <w:sz w:val="22"/>
          <w:szCs w:val="22"/>
        </w:rPr>
        <w:t>编制部门：</w:t>
      </w:r>
      <w:r>
        <w:rPr>
          <w:rFonts w:ascii="宋体" w:hAnsi="宋体" w:eastAsia="宋体" w:cs="宋体"/>
          <w:spacing w:val="6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新疆维吾尔自治区中国共产党岳普湖县委员会</w:t>
      </w: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>老干部局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56" w:lineRule="auto"/>
        <w:rPr>
          <w:rFonts w:ascii="宋体"/>
          <w:sz w:val="21"/>
        </w:rPr>
      </w:pPr>
    </w:p>
    <w:p>
      <w:pPr>
        <w:spacing w:line="357" w:lineRule="auto"/>
        <w:rPr>
          <w:rFonts w:ascii="宋体"/>
          <w:sz w:val="21"/>
        </w:rPr>
      </w:pPr>
    </w:p>
    <w:p>
      <w:pPr>
        <w:spacing w:before="72" w:line="181" w:lineRule="auto"/>
        <w:ind w:firstLine="18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0"/>
          <w:w w:val="92"/>
          <w:sz w:val="22"/>
          <w:szCs w:val="22"/>
        </w:rPr>
        <w:t>单位：</w:t>
      </w:r>
      <w:r>
        <w:rPr>
          <w:rFonts w:ascii="宋体" w:hAnsi="宋体" w:eastAsia="宋体" w:cs="宋体"/>
          <w:spacing w:val="5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0"/>
          <w:w w:val="92"/>
          <w:sz w:val="22"/>
          <w:szCs w:val="22"/>
        </w:rPr>
        <w:t>万元</w:t>
      </w:r>
    </w:p>
    <w:p>
      <w:pPr>
        <w:sectPr>
          <w:type w:val="continuous"/>
          <w:pgSz w:w="16834" w:h="11909"/>
          <w:pgMar w:top="1012" w:right="614" w:bottom="0" w:left="1464" w:header="0" w:footer="0" w:gutter="0"/>
          <w:cols w:equalWidth="0" w:num="2">
            <w:col w:w="11645" w:space="100"/>
            <w:col w:w="3011"/>
          </w:cols>
        </w:sectPr>
      </w:pPr>
    </w:p>
    <w:p>
      <w:pPr>
        <w:spacing w:line="54" w:lineRule="exact"/>
      </w:pPr>
    </w:p>
    <w:tbl>
      <w:tblPr>
        <w:tblStyle w:val="4"/>
        <w:tblW w:w="147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487"/>
        <w:gridCol w:w="554"/>
        <w:gridCol w:w="3369"/>
        <w:gridCol w:w="3369"/>
        <w:gridCol w:w="3369"/>
        <w:gridCol w:w="3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947" w:type="dxa"/>
            <w:gridSpan w:val="4"/>
            <w:vAlign w:val="top"/>
          </w:tcPr>
          <w:p>
            <w:pPr>
              <w:spacing w:before="69" w:line="181" w:lineRule="auto"/>
              <w:ind w:firstLine="1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9792" w:type="dxa"/>
            <w:gridSpan w:val="3"/>
            <w:vAlign w:val="top"/>
          </w:tcPr>
          <w:p>
            <w:pPr>
              <w:spacing w:before="69" w:line="181" w:lineRule="auto"/>
              <w:ind w:firstLine="3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般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78" w:type="dxa"/>
            <w:gridSpan w:val="3"/>
            <w:vAlign w:val="top"/>
          </w:tcPr>
          <w:p>
            <w:pPr>
              <w:spacing w:before="120" w:line="223" w:lineRule="auto"/>
              <w:ind w:left="574" w:right="134" w:hanging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336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8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功能分类科目名称</w:t>
            </w:r>
          </w:p>
        </w:tc>
        <w:tc>
          <w:tcPr>
            <w:tcW w:w="336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1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336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305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72" w:line="181" w:lineRule="auto"/>
              <w:ind w:firstLine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37" w:type="dxa"/>
            <w:vAlign w:val="top"/>
          </w:tcPr>
          <w:p>
            <w:pPr>
              <w:spacing w:before="47" w:line="181" w:lineRule="auto"/>
              <w:ind w:firstLine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487" w:type="dxa"/>
            <w:vAlign w:val="top"/>
          </w:tcPr>
          <w:p>
            <w:pPr>
              <w:spacing w:before="47" w:line="181" w:lineRule="auto"/>
              <w:ind w:firstLine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554" w:type="dxa"/>
            <w:vAlign w:val="top"/>
          </w:tcPr>
          <w:p>
            <w:pPr>
              <w:spacing w:before="47" w:line="181" w:lineRule="auto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3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37" w:type="dxa"/>
            <w:vAlign w:val="top"/>
          </w:tcPr>
          <w:p>
            <w:pPr>
              <w:spacing w:before="48" w:line="181" w:lineRule="auto"/>
              <w:ind w:firstLine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487" w:type="dxa"/>
            <w:vAlign w:val="top"/>
          </w:tcPr>
          <w:p>
            <w:pPr>
              <w:spacing w:before="48" w:line="181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554" w:type="dxa"/>
            <w:vAlign w:val="top"/>
          </w:tcPr>
          <w:p>
            <w:pPr>
              <w:spacing w:before="48" w:line="181" w:lineRule="auto"/>
              <w:ind w:firstLine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3369" w:type="dxa"/>
            <w:vAlign w:val="top"/>
          </w:tcPr>
          <w:p>
            <w:pPr>
              <w:spacing w:before="48" w:line="181" w:lineRule="auto"/>
              <w:ind w:firstLine="1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3369" w:type="dxa"/>
            <w:vAlign w:val="top"/>
          </w:tcPr>
          <w:p>
            <w:pPr>
              <w:spacing w:before="81" w:line="180" w:lineRule="auto"/>
              <w:ind w:firstLine="1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3369" w:type="dxa"/>
            <w:vAlign w:val="top"/>
          </w:tcPr>
          <w:p>
            <w:pPr>
              <w:spacing w:before="82" w:line="180" w:lineRule="auto"/>
              <w:ind w:firstLine="1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3054" w:type="dxa"/>
            <w:vAlign w:val="top"/>
          </w:tcPr>
          <w:p>
            <w:pPr>
              <w:spacing w:before="82" w:line="180" w:lineRule="auto"/>
              <w:ind w:firstLine="1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19" w:line="202" w:lineRule="auto"/>
              <w:ind w:left="36" w:right="88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中国共产党岳普湖县委员会老干部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工作局</w:t>
            </w:r>
          </w:p>
        </w:tc>
        <w:tc>
          <w:tcPr>
            <w:tcW w:w="3369" w:type="dxa"/>
            <w:vAlign w:val="top"/>
          </w:tcPr>
          <w:p>
            <w:pPr>
              <w:spacing w:before="185" w:line="180" w:lineRule="auto"/>
              <w:ind w:firstLine="2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163.59</w:t>
            </w:r>
          </w:p>
        </w:tc>
        <w:tc>
          <w:tcPr>
            <w:tcW w:w="3369" w:type="dxa"/>
            <w:vAlign w:val="top"/>
          </w:tcPr>
          <w:p>
            <w:pPr>
              <w:spacing w:before="185" w:line="180" w:lineRule="auto"/>
              <w:ind w:firstLine="2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153.59</w:t>
            </w:r>
          </w:p>
        </w:tc>
        <w:tc>
          <w:tcPr>
            <w:tcW w:w="3054" w:type="dxa"/>
            <w:vAlign w:val="top"/>
          </w:tcPr>
          <w:p>
            <w:pPr>
              <w:spacing w:before="185" w:line="180" w:lineRule="auto"/>
              <w:ind w:firstLine="2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before="54" w:line="164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48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2" w:line="184" w:lineRule="auto"/>
              <w:ind w:firstLine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一般公共服务支出</w:t>
            </w:r>
          </w:p>
        </w:tc>
        <w:tc>
          <w:tcPr>
            <w:tcW w:w="3369" w:type="dxa"/>
            <w:vAlign w:val="top"/>
          </w:tcPr>
          <w:p>
            <w:pPr>
              <w:spacing w:before="54" w:line="164" w:lineRule="auto"/>
              <w:ind w:firstLine="2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143.41</w:t>
            </w:r>
          </w:p>
        </w:tc>
        <w:tc>
          <w:tcPr>
            <w:tcW w:w="3369" w:type="dxa"/>
            <w:vAlign w:val="top"/>
          </w:tcPr>
          <w:p>
            <w:pPr>
              <w:spacing w:before="54" w:line="164" w:lineRule="auto"/>
              <w:ind w:firstLine="2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133.41</w:t>
            </w:r>
          </w:p>
        </w:tc>
        <w:tc>
          <w:tcPr>
            <w:tcW w:w="3054" w:type="dxa"/>
            <w:vAlign w:val="top"/>
          </w:tcPr>
          <w:p>
            <w:pPr>
              <w:spacing w:before="54" w:line="164" w:lineRule="auto"/>
              <w:ind w:firstLine="2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87" w:type="dxa"/>
            <w:vAlign w:val="top"/>
          </w:tcPr>
          <w:p>
            <w:pPr>
              <w:spacing w:before="55" w:line="163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32</w:t>
            </w: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2" w:line="184" w:lineRule="auto"/>
              <w:ind w:firstLine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组织事务</w:t>
            </w:r>
          </w:p>
        </w:tc>
        <w:tc>
          <w:tcPr>
            <w:tcW w:w="3369" w:type="dxa"/>
            <w:vAlign w:val="top"/>
          </w:tcPr>
          <w:p>
            <w:pPr>
              <w:spacing w:before="54" w:line="164" w:lineRule="auto"/>
              <w:ind w:firstLine="2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143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41</w:t>
            </w:r>
          </w:p>
        </w:tc>
        <w:tc>
          <w:tcPr>
            <w:tcW w:w="3369" w:type="dxa"/>
            <w:vAlign w:val="top"/>
          </w:tcPr>
          <w:p>
            <w:pPr>
              <w:spacing w:before="54" w:line="164" w:lineRule="auto"/>
              <w:ind w:firstLine="2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133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41</w:t>
            </w:r>
          </w:p>
        </w:tc>
        <w:tc>
          <w:tcPr>
            <w:tcW w:w="3054" w:type="dxa"/>
            <w:vAlign w:val="top"/>
          </w:tcPr>
          <w:p>
            <w:pPr>
              <w:spacing w:before="54" w:line="164" w:lineRule="auto"/>
              <w:ind w:firstLine="2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37" w:type="dxa"/>
            <w:vAlign w:val="top"/>
          </w:tcPr>
          <w:p>
            <w:pPr>
              <w:spacing w:before="188" w:line="18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487" w:type="dxa"/>
            <w:vAlign w:val="top"/>
          </w:tcPr>
          <w:p>
            <w:pPr>
              <w:spacing w:before="189" w:line="180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32</w:t>
            </w:r>
          </w:p>
        </w:tc>
        <w:tc>
          <w:tcPr>
            <w:tcW w:w="554" w:type="dxa"/>
            <w:vAlign w:val="top"/>
          </w:tcPr>
          <w:p>
            <w:pPr>
              <w:spacing w:before="189" w:line="180" w:lineRule="auto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99</w:t>
            </w:r>
          </w:p>
        </w:tc>
        <w:tc>
          <w:tcPr>
            <w:tcW w:w="3369" w:type="dxa"/>
            <w:vAlign w:val="top"/>
          </w:tcPr>
          <w:p>
            <w:pPr>
              <w:spacing w:before="155" w:line="181" w:lineRule="auto"/>
              <w:ind w:firstLine="6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其他组织事务支出</w:t>
            </w:r>
          </w:p>
        </w:tc>
        <w:tc>
          <w:tcPr>
            <w:tcW w:w="3369" w:type="dxa"/>
            <w:vAlign w:val="top"/>
          </w:tcPr>
          <w:p>
            <w:pPr>
              <w:spacing w:before="188" w:line="180" w:lineRule="auto"/>
              <w:ind w:firstLine="28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10.00</w:t>
            </w:r>
          </w:p>
        </w:tc>
        <w:tc>
          <w:tcPr>
            <w:tcW w:w="336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4" w:type="dxa"/>
            <w:vAlign w:val="top"/>
          </w:tcPr>
          <w:p>
            <w:pPr>
              <w:spacing w:before="188" w:line="180" w:lineRule="auto"/>
              <w:ind w:firstLine="2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37" w:type="dxa"/>
            <w:vAlign w:val="top"/>
          </w:tcPr>
          <w:p>
            <w:pPr>
              <w:spacing w:before="189" w:line="18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487" w:type="dxa"/>
            <w:vAlign w:val="top"/>
          </w:tcPr>
          <w:p>
            <w:pPr>
              <w:spacing w:before="190" w:line="180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32</w:t>
            </w:r>
          </w:p>
        </w:tc>
        <w:tc>
          <w:tcPr>
            <w:tcW w:w="554" w:type="dxa"/>
            <w:vAlign w:val="top"/>
          </w:tcPr>
          <w:p>
            <w:pPr>
              <w:spacing w:before="189" w:line="180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01</w:t>
            </w:r>
          </w:p>
        </w:tc>
        <w:tc>
          <w:tcPr>
            <w:tcW w:w="3369" w:type="dxa"/>
            <w:vAlign w:val="top"/>
          </w:tcPr>
          <w:p>
            <w:pPr>
              <w:spacing w:before="156" w:line="181" w:lineRule="auto"/>
              <w:ind w:firstLine="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行政运行（组织事务）</w:t>
            </w:r>
          </w:p>
        </w:tc>
        <w:tc>
          <w:tcPr>
            <w:tcW w:w="3369" w:type="dxa"/>
            <w:vAlign w:val="top"/>
          </w:tcPr>
          <w:p>
            <w:pPr>
              <w:spacing w:before="189" w:line="180" w:lineRule="auto"/>
              <w:ind w:firstLine="2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133.41</w:t>
            </w:r>
          </w:p>
        </w:tc>
        <w:tc>
          <w:tcPr>
            <w:tcW w:w="3369" w:type="dxa"/>
            <w:vAlign w:val="top"/>
          </w:tcPr>
          <w:p>
            <w:pPr>
              <w:spacing w:before="189" w:line="180" w:lineRule="auto"/>
              <w:ind w:firstLine="2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133.41</w:t>
            </w:r>
          </w:p>
        </w:tc>
        <w:tc>
          <w:tcPr>
            <w:tcW w:w="305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before="59" w:line="16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48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5" w:line="181" w:lineRule="auto"/>
              <w:ind w:firstLine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社会保障和就业支出</w:t>
            </w:r>
          </w:p>
        </w:tc>
        <w:tc>
          <w:tcPr>
            <w:tcW w:w="3369" w:type="dxa"/>
            <w:vAlign w:val="top"/>
          </w:tcPr>
          <w:p>
            <w:pPr>
              <w:spacing w:before="59" w:line="160" w:lineRule="auto"/>
              <w:ind w:firstLine="2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9.94</w:t>
            </w:r>
          </w:p>
        </w:tc>
        <w:tc>
          <w:tcPr>
            <w:tcW w:w="3369" w:type="dxa"/>
            <w:vAlign w:val="top"/>
          </w:tcPr>
          <w:p>
            <w:pPr>
              <w:spacing w:before="59" w:line="160" w:lineRule="auto"/>
              <w:ind w:firstLine="29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9.94</w:t>
            </w:r>
          </w:p>
        </w:tc>
        <w:tc>
          <w:tcPr>
            <w:tcW w:w="30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87" w:type="dxa"/>
            <w:vAlign w:val="top"/>
          </w:tcPr>
          <w:p>
            <w:pPr>
              <w:spacing w:before="60" w:line="159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05</w:t>
            </w: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5" w:line="181" w:lineRule="auto"/>
              <w:ind w:firstLine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行政事业单位离退休</w:t>
            </w:r>
          </w:p>
        </w:tc>
        <w:tc>
          <w:tcPr>
            <w:tcW w:w="3369" w:type="dxa"/>
            <w:vAlign w:val="top"/>
          </w:tcPr>
          <w:p>
            <w:pPr>
              <w:spacing w:before="60" w:line="159" w:lineRule="auto"/>
              <w:ind w:firstLine="2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94</w:t>
            </w:r>
          </w:p>
        </w:tc>
        <w:tc>
          <w:tcPr>
            <w:tcW w:w="3369" w:type="dxa"/>
            <w:vAlign w:val="top"/>
          </w:tcPr>
          <w:p>
            <w:pPr>
              <w:spacing w:before="60" w:line="159" w:lineRule="auto"/>
              <w:ind w:firstLine="29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94</w:t>
            </w:r>
          </w:p>
        </w:tc>
        <w:tc>
          <w:tcPr>
            <w:tcW w:w="30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37" w:type="dxa"/>
            <w:vAlign w:val="top"/>
          </w:tcPr>
          <w:p>
            <w:pPr>
              <w:spacing w:before="193" w:line="18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487" w:type="dxa"/>
            <w:vAlign w:val="top"/>
          </w:tcPr>
          <w:p>
            <w:pPr>
              <w:spacing w:before="193" w:line="180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05</w:t>
            </w:r>
          </w:p>
        </w:tc>
        <w:tc>
          <w:tcPr>
            <w:tcW w:w="554" w:type="dxa"/>
            <w:vAlign w:val="top"/>
          </w:tcPr>
          <w:p>
            <w:pPr>
              <w:spacing w:before="193" w:line="180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05</w:t>
            </w:r>
          </w:p>
        </w:tc>
        <w:tc>
          <w:tcPr>
            <w:tcW w:w="3369" w:type="dxa"/>
            <w:vAlign w:val="top"/>
          </w:tcPr>
          <w:p>
            <w:pPr>
              <w:spacing w:before="26" w:line="202" w:lineRule="auto"/>
              <w:ind w:left="33" w:right="88"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机关事业单位基本养老保险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缴费支出</w:t>
            </w:r>
          </w:p>
        </w:tc>
        <w:tc>
          <w:tcPr>
            <w:tcW w:w="3369" w:type="dxa"/>
            <w:vAlign w:val="top"/>
          </w:tcPr>
          <w:p>
            <w:pPr>
              <w:spacing w:before="193" w:line="180" w:lineRule="auto"/>
              <w:ind w:firstLine="2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9.94</w:t>
            </w:r>
          </w:p>
        </w:tc>
        <w:tc>
          <w:tcPr>
            <w:tcW w:w="3369" w:type="dxa"/>
            <w:vAlign w:val="top"/>
          </w:tcPr>
          <w:p>
            <w:pPr>
              <w:spacing w:before="193" w:line="180" w:lineRule="auto"/>
              <w:ind w:firstLine="29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9.94</w:t>
            </w:r>
          </w:p>
        </w:tc>
        <w:tc>
          <w:tcPr>
            <w:tcW w:w="305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before="61" w:line="158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48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8" w:line="181" w:lineRule="auto"/>
              <w:ind w:firstLine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住房保障支出</w:t>
            </w:r>
          </w:p>
        </w:tc>
        <w:tc>
          <w:tcPr>
            <w:tcW w:w="3369" w:type="dxa"/>
            <w:vAlign w:val="top"/>
          </w:tcPr>
          <w:p>
            <w:pPr>
              <w:spacing w:before="61" w:line="158" w:lineRule="auto"/>
              <w:ind w:firstLine="28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369" w:type="dxa"/>
            <w:vAlign w:val="top"/>
          </w:tcPr>
          <w:p>
            <w:pPr>
              <w:spacing w:before="61" w:line="158" w:lineRule="auto"/>
              <w:ind w:firstLine="28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0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487" w:type="dxa"/>
            <w:vAlign w:val="top"/>
          </w:tcPr>
          <w:p>
            <w:pPr>
              <w:spacing w:before="62" w:line="157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02</w:t>
            </w:r>
          </w:p>
        </w:tc>
        <w:tc>
          <w:tcPr>
            <w:tcW w:w="5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28" w:line="181" w:lineRule="auto"/>
              <w:ind w:firstLine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住房改革支出</w:t>
            </w:r>
          </w:p>
        </w:tc>
        <w:tc>
          <w:tcPr>
            <w:tcW w:w="3369" w:type="dxa"/>
            <w:vAlign w:val="top"/>
          </w:tcPr>
          <w:p>
            <w:pPr>
              <w:spacing w:before="61" w:line="158" w:lineRule="auto"/>
              <w:ind w:firstLine="28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369" w:type="dxa"/>
            <w:vAlign w:val="top"/>
          </w:tcPr>
          <w:p>
            <w:pPr>
              <w:spacing w:before="61" w:line="158" w:lineRule="auto"/>
              <w:ind w:firstLine="28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05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37" w:type="dxa"/>
            <w:vAlign w:val="top"/>
          </w:tcPr>
          <w:p>
            <w:pPr>
              <w:spacing w:before="195" w:line="18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487" w:type="dxa"/>
            <w:vAlign w:val="top"/>
          </w:tcPr>
          <w:p>
            <w:pPr>
              <w:spacing w:before="196" w:line="180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02</w:t>
            </w:r>
          </w:p>
        </w:tc>
        <w:tc>
          <w:tcPr>
            <w:tcW w:w="554" w:type="dxa"/>
            <w:vAlign w:val="top"/>
          </w:tcPr>
          <w:p>
            <w:pPr>
              <w:spacing w:before="195" w:line="180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01</w:t>
            </w:r>
          </w:p>
        </w:tc>
        <w:tc>
          <w:tcPr>
            <w:tcW w:w="3369" w:type="dxa"/>
            <w:vAlign w:val="top"/>
          </w:tcPr>
          <w:p>
            <w:pPr>
              <w:spacing w:before="162" w:line="181" w:lineRule="auto"/>
              <w:ind w:firstLine="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住房公积金</w:t>
            </w:r>
          </w:p>
        </w:tc>
        <w:tc>
          <w:tcPr>
            <w:tcW w:w="3369" w:type="dxa"/>
            <w:vAlign w:val="top"/>
          </w:tcPr>
          <w:p>
            <w:pPr>
              <w:spacing w:before="195" w:line="180" w:lineRule="auto"/>
              <w:ind w:firstLine="28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369" w:type="dxa"/>
            <w:vAlign w:val="top"/>
          </w:tcPr>
          <w:p>
            <w:pPr>
              <w:spacing w:before="195" w:line="180" w:lineRule="auto"/>
              <w:ind w:firstLine="28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10.24</w:t>
            </w:r>
          </w:p>
        </w:tc>
        <w:tc>
          <w:tcPr>
            <w:tcW w:w="305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7" w:type="dxa"/>
            <w:vAlign w:val="top"/>
          </w:tcPr>
          <w:p>
            <w:pPr>
              <w:spacing w:line="258" w:lineRule="exact"/>
              <w:rPr>
                <w:rFonts w:ascii="宋体"/>
                <w:sz w:val="20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8" w:lineRule="exact"/>
              <w:rPr>
                <w:rFonts w:ascii="宋体"/>
                <w:sz w:val="20"/>
              </w:rPr>
            </w:pPr>
          </w:p>
        </w:tc>
        <w:tc>
          <w:tcPr>
            <w:tcW w:w="554" w:type="dxa"/>
            <w:vAlign w:val="top"/>
          </w:tcPr>
          <w:p>
            <w:pPr>
              <w:spacing w:line="258" w:lineRule="exact"/>
              <w:rPr>
                <w:rFonts w:ascii="宋体"/>
                <w:sz w:val="20"/>
              </w:rPr>
            </w:pPr>
          </w:p>
        </w:tc>
        <w:tc>
          <w:tcPr>
            <w:tcW w:w="3369" w:type="dxa"/>
            <w:vAlign w:val="top"/>
          </w:tcPr>
          <w:p>
            <w:pPr>
              <w:spacing w:before="30" w:line="181" w:lineRule="auto"/>
              <w:ind w:firstLine="1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3369" w:type="dxa"/>
            <w:vAlign w:val="top"/>
          </w:tcPr>
          <w:p>
            <w:pPr>
              <w:spacing w:before="63" w:line="164" w:lineRule="auto"/>
              <w:ind w:firstLine="26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163.59</w:t>
            </w:r>
          </w:p>
        </w:tc>
        <w:tc>
          <w:tcPr>
            <w:tcW w:w="3369" w:type="dxa"/>
            <w:vAlign w:val="top"/>
          </w:tcPr>
          <w:p>
            <w:pPr>
              <w:spacing w:before="63" w:line="164" w:lineRule="auto"/>
              <w:ind w:firstLine="2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153.59</w:t>
            </w:r>
          </w:p>
        </w:tc>
        <w:tc>
          <w:tcPr>
            <w:tcW w:w="3054" w:type="dxa"/>
            <w:vAlign w:val="top"/>
          </w:tcPr>
          <w:p>
            <w:pPr>
              <w:spacing w:before="63" w:line="164" w:lineRule="auto"/>
              <w:ind w:firstLine="2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10.00</w:t>
            </w: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4" w:h="11909"/>
          <w:pgMar w:top="1012" w:right="614" w:bottom="0" w:left="1464" w:header="0" w:footer="0" w:gutter="0"/>
          <w:cols w:equalWidth="0" w:num="1">
            <w:col w:w="14755"/>
          </w:cols>
        </w:sectPr>
      </w:pPr>
    </w:p>
    <w:p>
      <w:pPr>
        <w:spacing w:before="189" w:line="184" w:lineRule="auto"/>
        <w:ind w:firstLine="8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表六：</w:t>
      </w:r>
    </w:p>
    <w:p>
      <w:pPr>
        <w:spacing w:before="80" w:line="184" w:lineRule="auto"/>
        <w:ind w:firstLine="348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一般公共预算基本支出情况表</w:t>
      </w:r>
    </w:p>
    <w:p>
      <w:pPr>
        <w:spacing w:before="35" w:line="185" w:lineRule="auto"/>
        <w:ind w:firstLine="85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编制部门：</w:t>
      </w:r>
      <w:r>
        <w:rPr>
          <w:rFonts w:ascii="宋体" w:hAnsi="宋体" w:eastAsia="宋体" w:cs="宋体"/>
          <w:spacing w:val="6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新疆维吾尔自治区中国共产党岳普湖县委员会</w:t>
      </w:r>
      <w:r>
        <w:rPr>
          <w:rFonts w:hint="eastAsia" w:ascii="宋体" w:hAnsi="宋体" w:eastAsia="宋体" w:cs="宋体"/>
          <w:spacing w:val="-9"/>
          <w:sz w:val="22"/>
          <w:szCs w:val="22"/>
          <w:lang w:eastAsia="zh-CN"/>
        </w:rPr>
        <w:t>老干部局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      </w:t>
      </w:r>
      <w:r>
        <w:rPr>
          <w:rFonts w:ascii="宋体" w:hAnsi="宋体" w:eastAsia="宋体" w:cs="宋体"/>
          <w:spacing w:val="-9"/>
          <w:sz w:val="22"/>
          <w:szCs w:val="22"/>
        </w:rPr>
        <w:t>单位：</w:t>
      </w:r>
      <w:r>
        <w:rPr>
          <w:rFonts w:ascii="宋体" w:hAnsi="宋体" w:eastAsia="宋体" w:cs="宋体"/>
          <w:spacing w:val="6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万元</w:t>
      </w:r>
    </w:p>
    <w:p>
      <w:pPr>
        <w:spacing w:line="55" w:lineRule="exact"/>
      </w:pPr>
    </w:p>
    <w:tbl>
      <w:tblPr>
        <w:tblStyle w:val="4"/>
        <w:tblW w:w="11027" w:type="dxa"/>
        <w:tblInd w:w="8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827"/>
        <w:gridCol w:w="3435"/>
        <w:gridCol w:w="1572"/>
        <w:gridCol w:w="1131"/>
        <w:gridCol w:w="31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210" w:type="dxa"/>
            <w:gridSpan w:val="3"/>
            <w:vAlign w:val="top"/>
          </w:tcPr>
          <w:p>
            <w:pPr>
              <w:spacing w:before="65" w:line="185" w:lineRule="auto"/>
              <w:ind w:firstLine="1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5817" w:type="dxa"/>
            <w:gridSpan w:val="3"/>
            <w:vAlign w:val="top"/>
          </w:tcPr>
          <w:p>
            <w:pPr>
              <w:spacing w:before="65" w:line="185" w:lineRule="auto"/>
              <w:ind w:firstLine="18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一般公共预算基本支出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75" w:type="dxa"/>
            <w:gridSpan w:val="2"/>
            <w:vAlign w:val="top"/>
          </w:tcPr>
          <w:p>
            <w:pPr>
              <w:spacing w:before="115" w:line="228" w:lineRule="auto"/>
              <w:ind w:left="771" w:right="107" w:hanging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经济分类科目编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8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经济分类科目名称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人员经费</w:t>
            </w:r>
          </w:p>
        </w:tc>
        <w:tc>
          <w:tcPr>
            <w:tcW w:w="3114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1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8" w:type="dxa"/>
            <w:vAlign w:val="top"/>
          </w:tcPr>
          <w:p>
            <w:pPr>
              <w:spacing w:before="43" w:line="185" w:lineRule="auto"/>
              <w:ind w:firstLine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827" w:type="dxa"/>
            <w:vAlign w:val="top"/>
          </w:tcPr>
          <w:p>
            <w:pPr>
              <w:spacing w:before="43" w:line="185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8" w:type="dxa"/>
            <w:vAlign w:val="top"/>
          </w:tcPr>
          <w:p>
            <w:pPr>
              <w:spacing w:before="43" w:line="185" w:lineRule="auto"/>
              <w:ind w:firstLine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827" w:type="dxa"/>
            <w:vAlign w:val="top"/>
          </w:tcPr>
          <w:p>
            <w:pPr>
              <w:spacing w:before="43" w:line="185" w:lineRule="auto"/>
              <w:ind w:firstLine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3435" w:type="dxa"/>
            <w:vAlign w:val="top"/>
          </w:tcPr>
          <w:p>
            <w:pPr>
              <w:spacing w:before="43" w:line="185" w:lineRule="auto"/>
              <w:ind w:firstLine="1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</w:t>
            </w:r>
          </w:p>
        </w:tc>
        <w:tc>
          <w:tcPr>
            <w:tcW w:w="1572" w:type="dxa"/>
            <w:vAlign w:val="top"/>
          </w:tcPr>
          <w:p>
            <w:pPr>
              <w:spacing w:before="76" w:line="180" w:lineRule="auto"/>
              <w:ind w:firstLine="7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spacing w:before="78" w:line="180" w:lineRule="auto"/>
              <w:ind w:firstLine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3114" w:type="dxa"/>
            <w:vAlign w:val="top"/>
          </w:tcPr>
          <w:p>
            <w:pPr>
              <w:spacing w:before="78" w:line="180" w:lineRule="auto"/>
              <w:ind w:firstLine="1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47" w:line="170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435" w:type="dxa"/>
            <w:vAlign w:val="top"/>
          </w:tcPr>
          <w:p>
            <w:pPr>
              <w:spacing w:before="13" w:line="192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工资福利支出</w:t>
            </w:r>
          </w:p>
        </w:tc>
        <w:tc>
          <w:tcPr>
            <w:tcW w:w="1572" w:type="dxa"/>
            <w:vAlign w:val="top"/>
          </w:tcPr>
          <w:p>
            <w:pPr>
              <w:spacing w:before="47" w:line="170" w:lineRule="auto"/>
              <w:ind w:firstLine="8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121.69</w:t>
            </w:r>
          </w:p>
        </w:tc>
        <w:tc>
          <w:tcPr>
            <w:tcW w:w="1131" w:type="dxa"/>
            <w:vAlign w:val="top"/>
          </w:tcPr>
          <w:p>
            <w:pPr>
              <w:spacing w:before="47" w:line="170" w:lineRule="auto"/>
              <w:ind w:firstLine="4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121.69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48" w:line="169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48" w:line="169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435" w:type="dxa"/>
            <w:vAlign w:val="top"/>
          </w:tcPr>
          <w:p>
            <w:pPr>
              <w:spacing w:before="15" w:line="189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基本工资</w:t>
            </w:r>
          </w:p>
        </w:tc>
        <w:tc>
          <w:tcPr>
            <w:tcW w:w="1572" w:type="dxa"/>
            <w:vAlign w:val="top"/>
          </w:tcPr>
          <w:p>
            <w:pPr>
              <w:spacing w:before="49" w:line="168" w:lineRule="auto"/>
              <w:ind w:firstLine="9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38.87</w:t>
            </w:r>
          </w:p>
        </w:tc>
        <w:tc>
          <w:tcPr>
            <w:tcW w:w="1131" w:type="dxa"/>
            <w:vAlign w:val="top"/>
          </w:tcPr>
          <w:p>
            <w:pPr>
              <w:spacing w:before="49" w:line="168" w:lineRule="auto"/>
              <w:ind w:firstLine="5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38.87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49" w:line="168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49" w:line="168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435" w:type="dxa"/>
            <w:vAlign w:val="top"/>
          </w:tcPr>
          <w:p>
            <w:pPr>
              <w:spacing w:before="16" w:line="189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津贴补贴</w:t>
            </w:r>
          </w:p>
        </w:tc>
        <w:tc>
          <w:tcPr>
            <w:tcW w:w="1572" w:type="dxa"/>
            <w:vAlign w:val="top"/>
          </w:tcPr>
          <w:p>
            <w:pPr>
              <w:spacing w:before="50" w:line="167" w:lineRule="auto"/>
              <w:ind w:firstLine="9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47.47</w:t>
            </w:r>
          </w:p>
        </w:tc>
        <w:tc>
          <w:tcPr>
            <w:tcW w:w="1131" w:type="dxa"/>
            <w:vAlign w:val="top"/>
          </w:tcPr>
          <w:p>
            <w:pPr>
              <w:spacing w:before="50" w:line="167" w:lineRule="auto"/>
              <w:ind w:firstLine="5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47.47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50" w:line="168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0" w:line="168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435" w:type="dxa"/>
            <w:vAlign w:val="top"/>
          </w:tcPr>
          <w:p>
            <w:pPr>
              <w:spacing w:before="17" w:line="187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1572" w:type="dxa"/>
            <w:vAlign w:val="top"/>
          </w:tcPr>
          <w:p>
            <w:pPr>
              <w:spacing w:before="51" w:line="167" w:lineRule="auto"/>
              <w:ind w:firstLine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32</w:t>
            </w:r>
          </w:p>
        </w:tc>
        <w:tc>
          <w:tcPr>
            <w:tcW w:w="1131" w:type="dxa"/>
            <w:vAlign w:val="top"/>
          </w:tcPr>
          <w:p>
            <w:pPr>
              <w:spacing w:before="51" w:line="167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32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0" w:line="167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0" w:line="167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435" w:type="dxa"/>
            <w:vAlign w:val="top"/>
          </w:tcPr>
          <w:p>
            <w:pPr>
              <w:spacing w:before="17" w:line="187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1572" w:type="dxa"/>
            <w:vAlign w:val="top"/>
          </w:tcPr>
          <w:p>
            <w:pPr>
              <w:spacing w:before="52" w:line="166" w:lineRule="auto"/>
              <w:ind w:firstLine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1131" w:type="dxa"/>
            <w:vAlign w:val="top"/>
          </w:tcPr>
          <w:p>
            <w:pPr>
              <w:spacing w:before="52" w:line="166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9.94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2" w:line="166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2" w:line="166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435" w:type="dxa"/>
            <w:vAlign w:val="top"/>
          </w:tcPr>
          <w:p>
            <w:pPr>
              <w:spacing w:before="18" w:line="187" w:lineRule="auto"/>
              <w:ind w:firstLine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职工基本医疗保险缴费</w:t>
            </w:r>
          </w:p>
        </w:tc>
        <w:tc>
          <w:tcPr>
            <w:tcW w:w="1572" w:type="dxa"/>
            <w:vAlign w:val="top"/>
          </w:tcPr>
          <w:p>
            <w:pPr>
              <w:spacing w:before="52" w:line="166" w:lineRule="auto"/>
              <w:ind w:firstLine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01</w:t>
            </w:r>
          </w:p>
        </w:tc>
        <w:tc>
          <w:tcPr>
            <w:tcW w:w="1131" w:type="dxa"/>
            <w:vAlign w:val="top"/>
          </w:tcPr>
          <w:p>
            <w:pPr>
              <w:spacing w:before="52" w:line="166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01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53" w:line="166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3" w:line="166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435" w:type="dxa"/>
            <w:vAlign w:val="top"/>
          </w:tcPr>
          <w:p>
            <w:pPr>
              <w:spacing w:before="19" w:line="187" w:lineRule="auto"/>
              <w:ind w:firstLine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公务员医疗补助缴费</w:t>
            </w:r>
          </w:p>
        </w:tc>
        <w:tc>
          <w:tcPr>
            <w:tcW w:w="1572" w:type="dxa"/>
            <w:vAlign w:val="top"/>
          </w:tcPr>
          <w:p>
            <w:pPr>
              <w:spacing w:before="54" w:line="165" w:lineRule="auto"/>
              <w:ind w:firstLine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3.23</w:t>
            </w:r>
          </w:p>
        </w:tc>
        <w:tc>
          <w:tcPr>
            <w:tcW w:w="1131" w:type="dxa"/>
            <w:vAlign w:val="top"/>
          </w:tcPr>
          <w:p>
            <w:pPr>
              <w:spacing w:before="54" w:line="165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3.23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3" w:line="165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3" w:line="165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435" w:type="dxa"/>
            <w:vAlign w:val="top"/>
          </w:tcPr>
          <w:p>
            <w:pPr>
              <w:spacing w:before="19" w:line="185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其他社会保障缴费</w:t>
            </w:r>
          </w:p>
        </w:tc>
        <w:tc>
          <w:tcPr>
            <w:tcW w:w="1572" w:type="dxa"/>
            <w:vAlign w:val="top"/>
          </w:tcPr>
          <w:p>
            <w:pPr>
              <w:spacing w:before="53" w:line="165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61</w:t>
            </w:r>
          </w:p>
        </w:tc>
        <w:tc>
          <w:tcPr>
            <w:tcW w:w="1131" w:type="dxa"/>
            <w:vAlign w:val="top"/>
          </w:tcPr>
          <w:p>
            <w:pPr>
              <w:spacing w:before="53" w:line="165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61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4" w:line="164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</w:t>
            </w:r>
          </w:p>
        </w:tc>
        <w:tc>
          <w:tcPr>
            <w:tcW w:w="827" w:type="dxa"/>
            <w:vAlign w:val="top"/>
          </w:tcPr>
          <w:p>
            <w:pPr>
              <w:spacing w:before="54" w:line="164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435" w:type="dxa"/>
            <w:vAlign w:val="top"/>
          </w:tcPr>
          <w:p>
            <w:pPr>
              <w:spacing w:before="20" w:line="185" w:lineRule="auto"/>
              <w:ind w:firstLine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1572" w:type="dxa"/>
            <w:vAlign w:val="top"/>
          </w:tcPr>
          <w:p>
            <w:pPr>
              <w:spacing w:before="54" w:line="164" w:lineRule="auto"/>
              <w:ind w:firstLine="9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1131" w:type="dxa"/>
            <w:vAlign w:val="top"/>
          </w:tcPr>
          <w:p>
            <w:pPr>
              <w:spacing w:before="54" w:line="164" w:lineRule="auto"/>
              <w:ind w:firstLine="5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10.24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6" w:line="162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435" w:type="dxa"/>
            <w:vAlign w:val="top"/>
          </w:tcPr>
          <w:p>
            <w:pPr>
              <w:spacing w:before="21" w:line="185" w:lineRule="auto"/>
              <w:ind w:firstLine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商品和服务支出</w:t>
            </w:r>
          </w:p>
        </w:tc>
        <w:tc>
          <w:tcPr>
            <w:tcW w:w="1572" w:type="dxa"/>
            <w:vAlign w:val="top"/>
          </w:tcPr>
          <w:p>
            <w:pPr>
              <w:spacing w:before="56" w:line="162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00</w:t>
            </w:r>
          </w:p>
        </w:tc>
        <w:tc>
          <w:tcPr>
            <w:tcW w:w="1131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56" w:line="162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57" w:line="162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56" w:line="163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435" w:type="dxa"/>
            <w:vAlign w:val="top"/>
          </w:tcPr>
          <w:p>
            <w:pPr>
              <w:spacing w:before="22" w:line="185" w:lineRule="auto"/>
              <w:ind w:firstLine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办公费</w:t>
            </w:r>
          </w:p>
        </w:tc>
        <w:tc>
          <w:tcPr>
            <w:tcW w:w="1572" w:type="dxa"/>
            <w:vAlign w:val="top"/>
          </w:tcPr>
          <w:p>
            <w:pPr>
              <w:spacing w:before="56" w:line="163" w:lineRule="auto"/>
              <w:ind w:firstLine="1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1.20</w:t>
            </w:r>
          </w:p>
        </w:tc>
        <w:tc>
          <w:tcPr>
            <w:tcW w:w="1131" w:type="dxa"/>
            <w:vAlign w:val="top"/>
          </w:tcPr>
          <w:p>
            <w:pPr>
              <w:spacing w:line="251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56" w:line="163" w:lineRule="auto"/>
              <w:ind w:firstLine="2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8" w:line="161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58" w:line="161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435" w:type="dxa"/>
            <w:vAlign w:val="top"/>
          </w:tcPr>
          <w:p>
            <w:pPr>
              <w:spacing w:before="22" w:line="185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印刷费</w:t>
            </w:r>
          </w:p>
        </w:tc>
        <w:tc>
          <w:tcPr>
            <w:tcW w:w="1572" w:type="dxa"/>
            <w:vAlign w:val="top"/>
          </w:tcPr>
          <w:p>
            <w:pPr>
              <w:spacing w:before="58" w:line="161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0.80</w:t>
            </w:r>
          </w:p>
        </w:tc>
        <w:tc>
          <w:tcPr>
            <w:tcW w:w="1131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58" w:line="161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59" w:line="160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59" w:line="160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435" w:type="dxa"/>
            <w:vAlign w:val="top"/>
          </w:tcPr>
          <w:p>
            <w:pPr>
              <w:spacing w:before="24" w:line="185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水费</w:t>
            </w:r>
          </w:p>
        </w:tc>
        <w:tc>
          <w:tcPr>
            <w:tcW w:w="1572" w:type="dxa"/>
            <w:vAlign w:val="top"/>
          </w:tcPr>
          <w:p>
            <w:pPr>
              <w:spacing w:before="59" w:line="160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0.30</w:t>
            </w:r>
          </w:p>
        </w:tc>
        <w:tc>
          <w:tcPr>
            <w:tcW w:w="1131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59" w:line="160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60" w:line="159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60" w:line="159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3435" w:type="dxa"/>
            <w:vAlign w:val="top"/>
          </w:tcPr>
          <w:p>
            <w:pPr>
              <w:spacing w:before="25" w:line="185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电费</w:t>
            </w:r>
          </w:p>
        </w:tc>
        <w:tc>
          <w:tcPr>
            <w:tcW w:w="1572" w:type="dxa"/>
            <w:vAlign w:val="top"/>
          </w:tcPr>
          <w:p>
            <w:pPr>
              <w:spacing w:before="60" w:line="159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0.20</w:t>
            </w:r>
          </w:p>
        </w:tc>
        <w:tc>
          <w:tcPr>
            <w:tcW w:w="1131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60" w:line="159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61" w:line="159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61" w:line="159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435" w:type="dxa"/>
            <w:vAlign w:val="top"/>
          </w:tcPr>
          <w:p>
            <w:pPr>
              <w:spacing w:before="26" w:line="185" w:lineRule="auto"/>
              <w:ind w:firstLine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邮电费</w:t>
            </w:r>
          </w:p>
        </w:tc>
        <w:tc>
          <w:tcPr>
            <w:tcW w:w="1572" w:type="dxa"/>
            <w:vAlign w:val="top"/>
          </w:tcPr>
          <w:p>
            <w:pPr>
              <w:spacing w:before="61" w:line="159" w:lineRule="auto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50</w:t>
            </w:r>
          </w:p>
        </w:tc>
        <w:tc>
          <w:tcPr>
            <w:tcW w:w="1131" w:type="dxa"/>
            <w:vAlign w:val="top"/>
          </w:tcPr>
          <w:p>
            <w:pPr>
              <w:spacing w:line="251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61" w:line="159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61" w:line="158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302</w:t>
            </w:r>
          </w:p>
        </w:tc>
        <w:tc>
          <w:tcPr>
            <w:tcW w:w="827" w:type="dxa"/>
            <w:vAlign w:val="top"/>
          </w:tcPr>
          <w:p>
            <w:pPr>
              <w:spacing w:before="60" w:line="159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30231</w:t>
            </w:r>
          </w:p>
        </w:tc>
        <w:tc>
          <w:tcPr>
            <w:tcW w:w="3435" w:type="dxa"/>
            <w:vAlign w:val="top"/>
          </w:tcPr>
          <w:p>
            <w:pPr>
              <w:spacing w:before="26" w:line="185" w:lineRule="auto"/>
              <w:ind w:firstLine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公务用车运行维护费</w:t>
            </w:r>
          </w:p>
        </w:tc>
        <w:tc>
          <w:tcPr>
            <w:tcW w:w="1572" w:type="dxa"/>
            <w:vAlign w:val="top"/>
          </w:tcPr>
          <w:p>
            <w:pPr>
              <w:spacing w:before="61" w:line="158" w:lineRule="auto"/>
              <w:ind w:firstLine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3.00</w:t>
            </w:r>
          </w:p>
        </w:tc>
        <w:tc>
          <w:tcPr>
            <w:tcW w:w="1131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114" w:type="dxa"/>
            <w:vAlign w:val="top"/>
          </w:tcPr>
          <w:p>
            <w:pPr>
              <w:spacing w:before="61" w:line="158" w:lineRule="auto"/>
              <w:ind w:firstLine="2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61" w:line="158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  <w:tc>
          <w:tcPr>
            <w:tcW w:w="827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  <w:tc>
          <w:tcPr>
            <w:tcW w:w="3435" w:type="dxa"/>
            <w:vAlign w:val="top"/>
          </w:tcPr>
          <w:p>
            <w:pPr>
              <w:spacing w:before="27" w:line="185" w:lineRule="auto"/>
              <w:ind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对个人和家庭的补助</w:t>
            </w:r>
          </w:p>
        </w:tc>
        <w:tc>
          <w:tcPr>
            <w:tcW w:w="1572" w:type="dxa"/>
            <w:vAlign w:val="top"/>
          </w:tcPr>
          <w:p>
            <w:pPr>
              <w:spacing w:before="61" w:line="158" w:lineRule="auto"/>
              <w:ind w:firstLine="9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25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90</w:t>
            </w:r>
          </w:p>
        </w:tc>
        <w:tc>
          <w:tcPr>
            <w:tcW w:w="1131" w:type="dxa"/>
            <w:vAlign w:val="top"/>
          </w:tcPr>
          <w:p>
            <w:pPr>
              <w:spacing w:before="61" w:line="158" w:lineRule="auto"/>
              <w:ind w:firstLine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25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90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63" w:line="157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  <w:tc>
          <w:tcPr>
            <w:tcW w:w="827" w:type="dxa"/>
            <w:vAlign w:val="top"/>
          </w:tcPr>
          <w:p>
            <w:pPr>
              <w:spacing w:before="63" w:line="157" w:lineRule="auto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435" w:type="dxa"/>
            <w:vAlign w:val="top"/>
          </w:tcPr>
          <w:p>
            <w:pPr>
              <w:spacing w:before="28" w:line="185" w:lineRule="auto"/>
              <w:ind w:firstLine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退休费</w:t>
            </w:r>
          </w:p>
        </w:tc>
        <w:tc>
          <w:tcPr>
            <w:tcW w:w="1572" w:type="dxa"/>
            <w:vAlign w:val="top"/>
          </w:tcPr>
          <w:p>
            <w:pPr>
              <w:spacing w:before="63" w:line="157" w:lineRule="auto"/>
              <w:ind w:firstLine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5.44</w:t>
            </w:r>
          </w:p>
        </w:tc>
        <w:tc>
          <w:tcPr>
            <w:tcW w:w="1131" w:type="dxa"/>
            <w:vAlign w:val="top"/>
          </w:tcPr>
          <w:p>
            <w:pPr>
              <w:spacing w:before="63" w:line="157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5.44</w:t>
            </w:r>
          </w:p>
        </w:tc>
        <w:tc>
          <w:tcPr>
            <w:tcW w:w="3114" w:type="dxa"/>
            <w:vAlign w:val="top"/>
          </w:tcPr>
          <w:p>
            <w:pPr>
              <w:spacing w:line="251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8" w:type="dxa"/>
            <w:vAlign w:val="top"/>
          </w:tcPr>
          <w:p>
            <w:pPr>
              <w:spacing w:before="63" w:line="187" w:lineRule="exact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  <w:tc>
          <w:tcPr>
            <w:tcW w:w="827" w:type="dxa"/>
            <w:vAlign w:val="top"/>
          </w:tcPr>
          <w:p>
            <w:pPr>
              <w:spacing w:before="63" w:line="187" w:lineRule="exact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30307</w:t>
            </w:r>
          </w:p>
        </w:tc>
        <w:tc>
          <w:tcPr>
            <w:tcW w:w="3435" w:type="dxa"/>
            <w:vAlign w:val="top"/>
          </w:tcPr>
          <w:p>
            <w:pPr>
              <w:spacing w:before="28" w:line="185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医疗费补助</w:t>
            </w:r>
          </w:p>
        </w:tc>
        <w:tc>
          <w:tcPr>
            <w:tcW w:w="1572" w:type="dxa"/>
            <w:vAlign w:val="top"/>
          </w:tcPr>
          <w:p>
            <w:pPr>
              <w:spacing w:before="63" w:line="187" w:lineRule="exact"/>
              <w:ind w:firstLine="9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00</w:t>
            </w:r>
          </w:p>
        </w:tc>
        <w:tc>
          <w:tcPr>
            <w:tcW w:w="1131" w:type="dxa"/>
            <w:vAlign w:val="top"/>
          </w:tcPr>
          <w:p>
            <w:pPr>
              <w:spacing w:before="63" w:line="187" w:lineRule="exact"/>
              <w:ind w:firstLine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00</w:t>
            </w:r>
          </w:p>
        </w:tc>
        <w:tc>
          <w:tcPr>
            <w:tcW w:w="3114" w:type="dxa"/>
            <w:vAlign w:val="top"/>
          </w:tcPr>
          <w:p>
            <w:pPr>
              <w:spacing w:line="250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48" w:type="dxa"/>
            <w:vAlign w:val="top"/>
          </w:tcPr>
          <w:p>
            <w:pPr>
              <w:spacing w:before="64" w:line="187" w:lineRule="exact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  <w:tc>
          <w:tcPr>
            <w:tcW w:w="827" w:type="dxa"/>
            <w:vAlign w:val="top"/>
          </w:tcPr>
          <w:p>
            <w:pPr>
              <w:spacing w:before="64" w:line="187" w:lineRule="exact"/>
              <w:ind w:firstLine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435" w:type="dxa"/>
            <w:vAlign w:val="top"/>
          </w:tcPr>
          <w:p>
            <w:pPr>
              <w:spacing w:before="29" w:line="185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奖励金</w:t>
            </w:r>
          </w:p>
        </w:tc>
        <w:tc>
          <w:tcPr>
            <w:tcW w:w="1572" w:type="dxa"/>
            <w:vAlign w:val="top"/>
          </w:tcPr>
          <w:p>
            <w:pPr>
              <w:spacing w:before="64" w:line="187" w:lineRule="exact"/>
              <w:ind w:firstLine="10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0.46</w:t>
            </w:r>
          </w:p>
        </w:tc>
        <w:tc>
          <w:tcPr>
            <w:tcW w:w="1131" w:type="dxa"/>
            <w:vAlign w:val="top"/>
          </w:tcPr>
          <w:p>
            <w:pPr>
              <w:spacing w:before="64" w:line="187" w:lineRule="exact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0.46</w:t>
            </w:r>
          </w:p>
        </w:tc>
        <w:tc>
          <w:tcPr>
            <w:tcW w:w="3114" w:type="dxa"/>
            <w:vAlign w:val="top"/>
          </w:tcPr>
          <w:p>
            <w:pPr>
              <w:spacing w:line="251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8" w:type="dxa"/>
            <w:vAlign w:val="top"/>
          </w:tcPr>
          <w:p>
            <w:pPr>
              <w:spacing w:line="260" w:lineRule="exact"/>
              <w:rPr>
                <w:rFonts w:ascii="宋体"/>
                <w:sz w:val="20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260" w:lineRule="exact"/>
              <w:rPr>
                <w:rFonts w:ascii="宋体"/>
                <w:sz w:val="20"/>
              </w:rPr>
            </w:pPr>
          </w:p>
        </w:tc>
        <w:tc>
          <w:tcPr>
            <w:tcW w:w="3435" w:type="dxa"/>
            <w:vAlign w:val="top"/>
          </w:tcPr>
          <w:p>
            <w:pPr>
              <w:spacing w:before="29" w:line="185" w:lineRule="auto"/>
              <w:ind w:firstLine="1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572" w:type="dxa"/>
            <w:vAlign w:val="top"/>
          </w:tcPr>
          <w:p>
            <w:pPr>
              <w:spacing w:before="63" w:line="165" w:lineRule="auto"/>
              <w:ind w:firstLine="8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153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59</w:t>
            </w:r>
          </w:p>
        </w:tc>
        <w:tc>
          <w:tcPr>
            <w:tcW w:w="1131" w:type="dxa"/>
            <w:vAlign w:val="top"/>
          </w:tcPr>
          <w:p>
            <w:pPr>
              <w:spacing w:before="63" w:line="165" w:lineRule="auto"/>
              <w:ind w:firstLine="4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147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59</w:t>
            </w:r>
          </w:p>
        </w:tc>
        <w:tc>
          <w:tcPr>
            <w:tcW w:w="3114" w:type="dxa"/>
            <w:vAlign w:val="top"/>
          </w:tcPr>
          <w:p>
            <w:pPr>
              <w:spacing w:before="64" w:line="164" w:lineRule="auto"/>
              <w:ind w:firstLine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00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4" w:h="11909"/>
          <w:pgMar w:top="1012" w:right="2467" w:bottom="0" w:left="2525" w:header="0" w:footer="0" w:gutter="0"/>
          <w:cols w:space="720" w:num="1"/>
        </w:sectPr>
      </w:pPr>
    </w:p>
    <w:p>
      <w:pPr>
        <w:spacing w:line="71" w:lineRule="exact"/>
      </w:pPr>
    </w:p>
    <w:p>
      <w:pPr>
        <w:sectPr>
          <w:pgSz w:w="16834" w:h="11909"/>
          <w:pgMar w:top="1012" w:right="579" w:bottom="0" w:left="1426" w:header="0" w:footer="0" w:gutter="0"/>
          <w:cols w:equalWidth="0" w:num="1">
            <w:col w:w="14828"/>
          </w:cols>
        </w:sectPr>
      </w:pPr>
    </w:p>
    <w:p>
      <w:pPr>
        <w:spacing w:before="46" w:line="186" w:lineRule="auto"/>
        <w:ind w:firstLine="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  <w14:textOutline w14:w="422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表七：</w:t>
      </w:r>
    </w:p>
    <w:p>
      <w:pPr>
        <w:spacing w:before="75" w:line="185" w:lineRule="auto"/>
        <w:ind w:firstLine="6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项目支出情况表</w:t>
      </w:r>
    </w:p>
    <w:p>
      <w:pPr>
        <w:spacing w:before="37" w:line="185" w:lineRule="auto"/>
        <w:ind w:firstLine="48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pacing w:val="-4"/>
          <w:sz w:val="16"/>
          <w:szCs w:val="16"/>
        </w:rPr>
        <w:t>编制部门：</w:t>
      </w:r>
      <w:r>
        <w:rPr>
          <w:rFonts w:ascii="宋体" w:hAnsi="宋体" w:eastAsia="宋体" w:cs="宋体"/>
          <w:spacing w:val="6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16"/>
          <w:szCs w:val="16"/>
        </w:rPr>
        <w:t>新疆维吾尔自治区中国共产党岳普湖县委员会</w:t>
      </w:r>
      <w:r>
        <w:rPr>
          <w:rFonts w:hint="eastAsia" w:ascii="宋体" w:hAnsi="宋体" w:eastAsia="宋体" w:cs="宋体"/>
          <w:spacing w:val="-4"/>
          <w:sz w:val="16"/>
          <w:szCs w:val="16"/>
          <w:lang w:eastAsia="zh-CN"/>
        </w:rPr>
        <w:t>老干部局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89" w:lineRule="auto"/>
        <w:rPr>
          <w:rFonts w:ascii="宋体"/>
          <w:sz w:val="21"/>
        </w:rPr>
      </w:pPr>
    </w:p>
    <w:p>
      <w:pPr>
        <w:spacing w:line="289" w:lineRule="auto"/>
        <w:rPr>
          <w:rFonts w:ascii="宋体"/>
          <w:sz w:val="21"/>
        </w:rPr>
      </w:pPr>
    </w:p>
    <w:p>
      <w:pPr>
        <w:spacing w:before="52" w:line="185" w:lineRule="auto"/>
        <w:ind w:firstLine="269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4"/>
          <w:sz w:val="16"/>
          <w:szCs w:val="16"/>
        </w:rPr>
        <w:t>单位：</w:t>
      </w:r>
      <w:r>
        <w:rPr>
          <w:rFonts w:ascii="宋体" w:hAnsi="宋体" w:eastAsia="宋体" w:cs="宋体"/>
          <w:spacing w:val="3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4"/>
          <w:sz w:val="16"/>
          <w:szCs w:val="16"/>
        </w:rPr>
        <w:t>万元</w:t>
      </w:r>
    </w:p>
    <w:p>
      <w:pPr>
        <w:sectPr>
          <w:type w:val="continuous"/>
          <w:pgSz w:w="16834" w:h="11909"/>
          <w:pgMar w:top="1012" w:right="579" w:bottom="0" w:left="1426" w:header="0" w:footer="0" w:gutter="0"/>
          <w:cols w:equalWidth="0" w:num="2">
            <w:col w:w="11235" w:space="100"/>
            <w:col w:w="3493"/>
          </w:cols>
        </w:sectPr>
      </w:pPr>
    </w:p>
    <w:p>
      <w:pPr>
        <w:spacing w:line="77" w:lineRule="auto"/>
        <w:rPr>
          <w:rFonts w:ascii="Arial"/>
          <w:sz w:val="2"/>
        </w:rPr>
      </w:pPr>
    </w:p>
    <w:tbl>
      <w:tblPr>
        <w:tblStyle w:val="4"/>
        <w:tblW w:w="148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83"/>
        <w:gridCol w:w="433"/>
        <w:gridCol w:w="2127"/>
        <w:gridCol w:w="2409"/>
        <w:gridCol w:w="826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176" w:type="dxa"/>
            <w:gridSpan w:val="3"/>
            <w:vAlign w:val="top"/>
          </w:tcPr>
          <w:p>
            <w:pPr>
              <w:spacing w:line="363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2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8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宋体"/>
                <w:sz w:val="21"/>
              </w:rPr>
            </w:pPr>
          </w:p>
          <w:p>
            <w:pPr>
              <w:spacing w:before="52" w:line="228" w:lineRule="auto"/>
              <w:ind w:firstLine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  <w:p>
            <w:pPr>
              <w:spacing w:line="204" w:lineRule="auto"/>
              <w:ind w:firstLine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</w:t>
            </w:r>
          </w:p>
          <w:p>
            <w:pPr>
              <w:spacing w:before="20" w:line="185" w:lineRule="auto"/>
              <w:ind w:firstLine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2" w:line="228" w:lineRule="auto"/>
              <w:ind w:left="255" w:right="8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工资福利</w:t>
            </w:r>
            <w:r>
              <w:rPr>
                <w:rFonts w:ascii="宋体" w:hAnsi="宋体" w:eastAsia="宋体" w:cs="宋体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2" w:line="228" w:lineRule="auto"/>
              <w:ind w:left="178" w:right="85" w:hanging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商品和服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务支出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对个人和</w:t>
            </w:r>
          </w:p>
          <w:p>
            <w:pPr>
              <w:spacing w:before="37" w:line="185" w:lineRule="auto"/>
              <w:ind w:firstLine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家庭的补</w:t>
            </w:r>
          </w:p>
          <w:p>
            <w:pPr>
              <w:spacing w:before="37" w:line="185" w:lineRule="auto"/>
              <w:ind w:firstLine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助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债务利息</w:t>
            </w:r>
          </w:p>
          <w:p>
            <w:pPr>
              <w:spacing w:before="37" w:line="185" w:lineRule="auto"/>
              <w:ind w:firstLine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及费用支</w:t>
            </w:r>
          </w:p>
          <w:p>
            <w:pPr>
              <w:spacing w:before="37" w:line="185" w:lineRule="auto"/>
              <w:ind w:firstLine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资本性支</w:t>
            </w:r>
          </w:p>
          <w:p>
            <w:pPr>
              <w:spacing w:before="38" w:line="228" w:lineRule="auto"/>
              <w:ind w:left="176" w:right="83" w:hanging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出（基本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建设）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2" w:line="228" w:lineRule="auto"/>
              <w:ind w:left="351" w:right="83" w:hanging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资本性支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对企业补</w:t>
            </w:r>
          </w:p>
          <w:p>
            <w:pPr>
              <w:spacing w:before="38" w:line="228" w:lineRule="auto"/>
              <w:ind w:left="178" w:right="82" w:hanging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助（基本</w:t>
            </w:r>
            <w:r>
              <w:rPr>
                <w:rFonts w:ascii="宋体" w:hAnsi="宋体" w:eastAsia="宋体" w:cs="宋体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建设）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2" w:line="228" w:lineRule="auto"/>
              <w:ind w:left="337" w:right="82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对企业补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助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对社会保</w:t>
            </w:r>
          </w:p>
          <w:p>
            <w:pPr>
              <w:spacing w:before="37" w:line="185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障基金补</w:t>
            </w:r>
          </w:p>
          <w:p>
            <w:pPr>
              <w:spacing w:before="37" w:line="185" w:lineRule="auto"/>
              <w:ind w:firstLine="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助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52" w:line="185" w:lineRule="auto"/>
              <w:ind w:firstLine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0" w:type="dxa"/>
            <w:vAlign w:val="top"/>
          </w:tcPr>
          <w:p>
            <w:pPr>
              <w:spacing w:before="209" w:line="185" w:lineRule="auto"/>
              <w:ind w:firstLine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383" w:type="dxa"/>
            <w:vAlign w:val="top"/>
          </w:tcPr>
          <w:p>
            <w:pPr>
              <w:spacing w:before="209" w:line="185" w:lineRule="auto"/>
              <w:ind w:firstLine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433" w:type="dxa"/>
            <w:vAlign w:val="top"/>
          </w:tcPr>
          <w:p>
            <w:pPr>
              <w:spacing w:before="209" w:line="185" w:lineRule="auto"/>
              <w:ind w:firstLine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14:textOutline w14:w="29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2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0" w:type="dxa"/>
            <w:vAlign w:val="top"/>
          </w:tcPr>
          <w:p>
            <w:pPr>
              <w:spacing w:before="56" w:line="185" w:lineRule="auto"/>
              <w:ind w:firstLine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**</w:t>
            </w:r>
          </w:p>
        </w:tc>
        <w:tc>
          <w:tcPr>
            <w:tcW w:w="383" w:type="dxa"/>
            <w:vAlign w:val="top"/>
          </w:tcPr>
          <w:p>
            <w:pPr>
              <w:spacing w:before="56" w:line="185" w:lineRule="auto"/>
              <w:ind w:firstLine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**</w:t>
            </w:r>
          </w:p>
        </w:tc>
        <w:tc>
          <w:tcPr>
            <w:tcW w:w="433" w:type="dxa"/>
            <w:vAlign w:val="top"/>
          </w:tcPr>
          <w:p>
            <w:pPr>
              <w:spacing w:before="56" w:line="185" w:lineRule="auto"/>
              <w:ind w:firstLine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**</w:t>
            </w:r>
          </w:p>
        </w:tc>
        <w:tc>
          <w:tcPr>
            <w:tcW w:w="2127" w:type="dxa"/>
            <w:vAlign w:val="top"/>
          </w:tcPr>
          <w:p>
            <w:pPr>
              <w:spacing w:before="56" w:line="185" w:lineRule="auto"/>
              <w:ind w:firstLine="9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**</w:t>
            </w:r>
          </w:p>
        </w:tc>
        <w:tc>
          <w:tcPr>
            <w:tcW w:w="2409" w:type="dxa"/>
            <w:vAlign w:val="top"/>
          </w:tcPr>
          <w:p>
            <w:pPr>
              <w:spacing w:before="56" w:line="185" w:lineRule="auto"/>
              <w:ind w:firstLine="1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**</w:t>
            </w:r>
          </w:p>
        </w:tc>
        <w:tc>
          <w:tcPr>
            <w:tcW w:w="826" w:type="dxa"/>
            <w:vAlign w:val="top"/>
          </w:tcPr>
          <w:p>
            <w:pPr>
              <w:spacing w:before="81" w:line="180" w:lineRule="auto"/>
              <w:ind w:firstLine="3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26" w:type="dxa"/>
            <w:vAlign w:val="top"/>
          </w:tcPr>
          <w:p>
            <w:pPr>
              <w:spacing w:before="82" w:line="180" w:lineRule="auto"/>
              <w:ind w:firstLine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827" w:type="dxa"/>
            <w:vAlign w:val="top"/>
          </w:tcPr>
          <w:p>
            <w:pPr>
              <w:spacing w:before="82" w:line="180" w:lineRule="auto"/>
              <w:ind w:firstLine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27" w:type="dxa"/>
            <w:vAlign w:val="top"/>
          </w:tcPr>
          <w:p>
            <w:pPr>
              <w:spacing w:before="81" w:line="180" w:lineRule="auto"/>
              <w:ind w:firstLine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834" w:type="dxa"/>
            <w:vAlign w:val="top"/>
          </w:tcPr>
          <w:p>
            <w:pPr>
              <w:spacing w:before="81" w:line="180" w:lineRule="auto"/>
              <w:ind w:firstLine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6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8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8" w:line="207" w:lineRule="auto"/>
              <w:ind w:left="31" w:right="162" w:firstLine="1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中国共产党岳普湖县委员会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老干部局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142" w:line="180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142" w:line="180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0" w:type="dxa"/>
            <w:vAlign w:val="top"/>
          </w:tcPr>
          <w:p>
            <w:pPr>
              <w:spacing w:before="45" w:line="163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83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21" w:line="185" w:lineRule="auto"/>
              <w:ind w:firstLine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2409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45" w:line="163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45" w:line="163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0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383" w:type="dxa"/>
            <w:vAlign w:val="top"/>
          </w:tcPr>
          <w:p>
            <w:pPr>
              <w:spacing w:before="47" w:line="161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433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22" w:line="185" w:lineRule="auto"/>
              <w:ind w:firstLine="3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组织事务</w:t>
            </w:r>
          </w:p>
        </w:tc>
        <w:tc>
          <w:tcPr>
            <w:tcW w:w="2409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46" w:line="162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46" w:line="162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0" w:type="dxa"/>
            <w:vAlign w:val="top"/>
          </w:tcPr>
          <w:p>
            <w:pPr>
              <w:spacing w:before="47" w:line="161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83" w:type="dxa"/>
            <w:vAlign w:val="top"/>
          </w:tcPr>
          <w:p>
            <w:pPr>
              <w:spacing w:before="48" w:line="160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433" w:type="dxa"/>
            <w:vAlign w:val="top"/>
          </w:tcPr>
          <w:p>
            <w:pPr>
              <w:spacing w:before="48" w:line="160" w:lineRule="auto"/>
              <w:ind w:firstLine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99</w:t>
            </w:r>
          </w:p>
        </w:tc>
        <w:tc>
          <w:tcPr>
            <w:tcW w:w="2127" w:type="dxa"/>
            <w:vAlign w:val="top"/>
          </w:tcPr>
          <w:p>
            <w:pPr>
              <w:spacing w:before="22" w:line="185" w:lineRule="auto"/>
              <w:ind w:firstLine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其他组织事务支出</w:t>
            </w:r>
          </w:p>
        </w:tc>
        <w:tc>
          <w:tcPr>
            <w:tcW w:w="2409" w:type="dxa"/>
            <w:vAlign w:val="top"/>
          </w:tcPr>
          <w:p>
            <w:pPr>
              <w:spacing w:before="22" w:line="185" w:lineRule="auto"/>
              <w:ind w:firstLine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离退休干部特需费及活动费</w:t>
            </w:r>
          </w:p>
        </w:tc>
        <w:tc>
          <w:tcPr>
            <w:tcW w:w="826" w:type="dxa"/>
            <w:vAlign w:val="top"/>
          </w:tcPr>
          <w:p>
            <w:pPr>
              <w:spacing w:before="47" w:line="161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47" w:line="161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187" w:lineRule="exact"/>
              <w:rPr>
                <w:rFonts w:ascii="宋体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360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383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23" w:line="185" w:lineRule="auto"/>
              <w:ind w:firstLine="9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2409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48" w:line="168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48" w:line="168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194" w:lineRule="exact"/>
              <w:rPr>
                <w:rFonts w:ascii="宋体"/>
                <w:sz w:val="15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4" w:h="11909"/>
          <w:pgMar w:top="1012" w:right="579" w:bottom="0" w:left="1426" w:header="0" w:footer="0" w:gutter="0"/>
          <w:cols w:equalWidth="0" w:num="1">
            <w:col w:w="14828"/>
          </w:cols>
        </w:sectPr>
      </w:pPr>
    </w:p>
    <w:p>
      <w:pPr>
        <w:spacing w:before="188" w:line="184" w:lineRule="auto"/>
        <w:ind w:firstLine="57"/>
        <w:rPr>
          <w:rFonts w:ascii="宋体" w:hAnsi="宋体" w:eastAsia="宋体" w:cs="宋体"/>
          <w:sz w:val="30"/>
          <w:szCs w:val="30"/>
        </w:rPr>
      </w:pPr>
      <w:r>
        <w:pict>
          <v:shape id="_x0000_s1029" o:spid="_x0000_s1029" o:spt="202" type="#_x0000_t202" style="position:absolute;left:0pt;margin-left:734.9pt;margin-top:111.1pt;height:12.5pt;width:53.1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w w:val="92"/>
                      <w:sz w:val="21"/>
                      <w:szCs w:val="21"/>
                    </w:rPr>
                    <w:t>单位：</w:t>
                  </w:r>
                  <w:r>
                    <w:rPr>
                      <w:rFonts w:ascii="宋体" w:hAnsi="宋体" w:eastAsia="宋体" w:cs="宋体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9"/>
                      <w:w w:val="92"/>
                      <w:sz w:val="21"/>
                      <w:szCs w:val="2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30"/>
          <w:szCs w:val="30"/>
          <w14:textOutline w14:w="5443" w14:cap="flat" w14:cmpd="sng">
            <w14:solidFill>
              <w14:srgbClr w14:val="000000"/>
            </w14:solidFill>
            <w14:prstDash w14:val="solid"/>
            <w14:miter w14:val="0"/>
          </w14:textOutline>
        </w:rPr>
        <w:t>表八：</w:t>
      </w:r>
    </w:p>
    <w:p>
      <w:pPr>
        <w:spacing w:before="219" w:line="185" w:lineRule="auto"/>
        <w:ind w:firstLine="3692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"/>
          <w:sz w:val="41"/>
          <w:szCs w:val="41"/>
          <w14:textOutline w14:w="7489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一般公共预算“三公”经费支出情况表</w:t>
      </w:r>
    </w:p>
    <w:p>
      <w:pPr>
        <w:spacing w:before="112" w:line="181" w:lineRule="auto"/>
        <w:ind w:firstLine="56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9"/>
          <w:sz w:val="21"/>
          <w:szCs w:val="21"/>
        </w:rPr>
        <w:t>编制单位：</w:t>
      </w:r>
      <w:r>
        <w:rPr>
          <w:rFonts w:ascii="宋体" w:hAnsi="宋体" w:eastAsia="宋体" w:cs="宋体"/>
          <w:spacing w:val="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新疆维吾尔自治区中国共产党岳普湖县委员会</w:t>
      </w:r>
      <w:r>
        <w:rPr>
          <w:rFonts w:hint="eastAsia" w:ascii="宋体" w:hAnsi="宋体" w:eastAsia="宋体" w:cs="宋体"/>
          <w:spacing w:val="-9"/>
          <w:sz w:val="21"/>
          <w:szCs w:val="21"/>
          <w:lang w:eastAsia="zh-CN"/>
        </w:rPr>
        <w:t>老干部局</w:t>
      </w:r>
    </w:p>
    <w:p>
      <w:pPr>
        <w:spacing w:line="99" w:lineRule="auto"/>
        <w:rPr>
          <w:rFonts w:ascii="Arial"/>
          <w:sz w:val="2"/>
        </w:rPr>
      </w:pPr>
    </w:p>
    <w:tbl>
      <w:tblPr>
        <w:tblStyle w:val="4"/>
        <w:tblW w:w="143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388"/>
        <w:gridCol w:w="2388"/>
        <w:gridCol w:w="2387"/>
        <w:gridCol w:w="2388"/>
        <w:gridCol w:w="23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7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68" w:line="181" w:lineRule="auto"/>
              <w:ind w:firstLine="9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4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因公出国</w:t>
            </w:r>
          </w:p>
          <w:p>
            <w:pPr>
              <w:spacing w:line="204" w:lineRule="auto"/>
              <w:ind w:firstLine="7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（境）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</w:p>
        </w:tc>
        <w:tc>
          <w:tcPr>
            <w:tcW w:w="7163" w:type="dxa"/>
            <w:gridSpan w:val="3"/>
            <w:vAlign w:val="top"/>
          </w:tcPr>
          <w:p>
            <w:pPr>
              <w:spacing w:before="151" w:line="181" w:lineRule="auto"/>
              <w:ind w:firstLine="2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公务用车购置及运行费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68" w:line="181" w:lineRule="auto"/>
              <w:ind w:firstLine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46" w:line="181" w:lineRule="auto"/>
              <w:ind w:firstLine="9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2387" w:type="dxa"/>
            <w:vAlign w:val="top"/>
          </w:tcPr>
          <w:p>
            <w:pPr>
              <w:spacing w:before="146" w:line="181" w:lineRule="auto"/>
              <w:ind w:firstLine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公务用车购置费</w:t>
            </w:r>
          </w:p>
        </w:tc>
        <w:tc>
          <w:tcPr>
            <w:tcW w:w="2388" w:type="dxa"/>
            <w:vAlign w:val="top"/>
          </w:tcPr>
          <w:p>
            <w:pPr>
              <w:spacing w:before="146" w:line="181" w:lineRule="auto"/>
              <w:ind w:firstLine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4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公务用车运行维护费</w:t>
            </w:r>
          </w:p>
        </w:tc>
        <w:tc>
          <w:tcPr>
            <w:tcW w:w="2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397" w:type="dxa"/>
            <w:vAlign w:val="top"/>
          </w:tcPr>
          <w:p>
            <w:pPr>
              <w:spacing w:before="90" w:line="180" w:lineRule="auto"/>
              <w:ind w:firstLine="1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91" w:line="180" w:lineRule="auto"/>
              <w:ind w:firstLine="1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91" w:line="180" w:lineRule="auto"/>
              <w:ind w:firstLine="1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387" w:type="dxa"/>
            <w:vAlign w:val="top"/>
          </w:tcPr>
          <w:p>
            <w:pPr>
              <w:spacing w:before="91" w:line="180" w:lineRule="auto"/>
              <w:ind w:firstLine="1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388" w:type="dxa"/>
            <w:vAlign w:val="top"/>
          </w:tcPr>
          <w:p>
            <w:pPr>
              <w:spacing w:before="92" w:line="180" w:lineRule="auto"/>
              <w:ind w:firstLine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397" w:type="dxa"/>
            <w:vAlign w:val="top"/>
          </w:tcPr>
          <w:p>
            <w:pPr>
              <w:spacing w:before="91" w:line="180" w:lineRule="auto"/>
              <w:ind w:firstLine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397" w:type="dxa"/>
            <w:vAlign w:val="top"/>
          </w:tcPr>
          <w:p>
            <w:pPr>
              <w:spacing w:before="58" w:line="158" w:lineRule="auto"/>
              <w:ind w:firstLine="1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8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58" w:line="158" w:lineRule="auto"/>
              <w:ind w:firstLine="19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8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58" w:line="158" w:lineRule="auto"/>
              <w:ind w:firstLine="1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9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397" w:type="dxa"/>
            <w:vAlign w:val="top"/>
          </w:tcPr>
          <w:p>
            <w:pPr>
              <w:spacing w:before="60" w:line="164" w:lineRule="auto"/>
              <w:ind w:firstLine="1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88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60" w:line="164" w:lineRule="auto"/>
              <w:ind w:firstLine="19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87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60" w:line="164" w:lineRule="auto"/>
              <w:ind w:firstLine="1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3.00</w:t>
            </w:r>
          </w:p>
        </w:tc>
        <w:tc>
          <w:tcPr>
            <w:tcW w:w="2397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4" w:h="11909"/>
          <w:pgMar w:top="1012" w:right="1042" w:bottom="0" w:left="1430" w:header="0" w:footer="0" w:gutter="0"/>
          <w:cols w:space="720" w:num="1"/>
        </w:sectPr>
      </w:pPr>
    </w:p>
    <w:p>
      <w:pPr>
        <w:spacing w:line="57" w:lineRule="exact"/>
      </w:pPr>
    </w:p>
    <w:p>
      <w:pPr>
        <w:sectPr>
          <w:pgSz w:w="16834" w:h="11909"/>
          <w:pgMar w:top="1012" w:right="1489" w:bottom="0" w:left="1877" w:header="0" w:footer="0" w:gutter="0"/>
          <w:cols w:equalWidth="0" w:num="1">
            <w:col w:w="13467"/>
          </w:cols>
        </w:sectPr>
      </w:pPr>
    </w:p>
    <w:p>
      <w:pPr>
        <w:spacing w:before="64" w:line="183" w:lineRule="auto"/>
        <w:ind w:firstLine="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表九：</w:t>
      </w:r>
    </w:p>
    <w:p>
      <w:pPr>
        <w:spacing w:before="50" w:line="184" w:lineRule="auto"/>
        <w:ind w:firstLine="41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67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政府性基金预算支出情况表</w:t>
      </w:r>
    </w:p>
    <w:p>
      <w:pPr>
        <w:spacing w:before="13" w:line="185" w:lineRule="auto"/>
        <w:ind w:firstLine="58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5"/>
          <w:sz w:val="22"/>
          <w:szCs w:val="22"/>
        </w:rPr>
        <w:t>编制单位：</w:t>
      </w:r>
      <w:r>
        <w:rPr>
          <w:rFonts w:ascii="宋体" w:hAnsi="宋体" w:eastAsia="宋体" w:cs="宋体"/>
          <w:spacing w:val="5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新疆维吾尔自治区中国共产党岳普湖县委员会</w:t>
      </w:r>
      <w:r>
        <w:rPr>
          <w:rFonts w:hint="eastAsia" w:ascii="宋体" w:hAnsi="宋体" w:eastAsia="宋体" w:cs="宋体"/>
          <w:spacing w:val="-5"/>
          <w:sz w:val="22"/>
          <w:szCs w:val="22"/>
          <w:lang w:eastAsia="zh-CN"/>
        </w:rPr>
        <w:t>老干部局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before="72" w:line="185" w:lineRule="auto"/>
        <w:ind w:firstLine="14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0"/>
          <w:w w:val="93"/>
          <w:sz w:val="22"/>
          <w:szCs w:val="22"/>
        </w:rPr>
        <w:t>单位：</w:t>
      </w:r>
      <w:r>
        <w:rPr>
          <w:rFonts w:ascii="宋体" w:hAnsi="宋体" w:eastAsia="宋体" w:cs="宋体"/>
          <w:spacing w:val="6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0"/>
          <w:w w:val="93"/>
          <w:sz w:val="22"/>
          <w:szCs w:val="22"/>
        </w:rPr>
        <w:t>万元</w:t>
      </w:r>
    </w:p>
    <w:p>
      <w:pPr>
        <w:sectPr>
          <w:type w:val="continuous"/>
          <w:pgSz w:w="16834" w:h="11909"/>
          <w:pgMar w:top="1012" w:right="1489" w:bottom="0" w:left="1877" w:header="0" w:footer="0" w:gutter="0"/>
          <w:cols w:equalWidth="0" w:num="2">
            <w:col w:w="10796" w:space="100"/>
            <w:col w:w="2571"/>
          </w:cols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4"/>
        <w:tblW w:w="1344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24"/>
        <w:gridCol w:w="511"/>
        <w:gridCol w:w="3464"/>
        <w:gridCol w:w="2801"/>
        <w:gridCol w:w="2801"/>
        <w:gridCol w:w="2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3" w:type="dxa"/>
            <w:gridSpan w:val="4"/>
            <w:vAlign w:val="top"/>
          </w:tcPr>
          <w:p>
            <w:pPr>
              <w:spacing w:before="118" w:line="185" w:lineRule="auto"/>
              <w:ind w:firstLine="2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8413" w:type="dxa"/>
            <w:gridSpan w:val="3"/>
            <w:vAlign w:val="top"/>
          </w:tcPr>
          <w:p>
            <w:pPr>
              <w:spacing w:before="118" w:line="185" w:lineRule="auto"/>
              <w:ind w:firstLine="3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政府性基金预算支出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9" w:type="dxa"/>
            <w:gridSpan w:val="3"/>
            <w:vAlign w:val="top"/>
          </w:tcPr>
          <w:p>
            <w:pPr>
              <w:spacing w:before="36" w:line="206" w:lineRule="auto"/>
              <w:ind w:left="559" w:right="115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8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功能分类科目名称</w:t>
            </w:r>
          </w:p>
        </w:tc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1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小计</w:t>
            </w:r>
          </w:p>
        </w:tc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9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811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71" w:line="185" w:lineRule="auto"/>
              <w:ind w:firstLine="9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4" w:type="dxa"/>
            <w:vAlign w:val="top"/>
          </w:tcPr>
          <w:p>
            <w:pPr>
              <w:spacing w:before="174" w:line="185" w:lineRule="auto"/>
              <w:ind w:firstLine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</w:p>
        </w:tc>
        <w:tc>
          <w:tcPr>
            <w:tcW w:w="524" w:type="dxa"/>
            <w:vAlign w:val="top"/>
          </w:tcPr>
          <w:p>
            <w:pPr>
              <w:spacing w:before="174" w:line="185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</w:t>
            </w:r>
          </w:p>
        </w:tc>
        <w:tc>
          <w:tcPr>
            <w:tcW w:w="511" w:type="dxa"/>
            <w:vAlign w:val="top"/>
          </w:tcPr>
          <w:p>
            <w:pPr>
              <w:spacing w:before="174" w:line="185" w:lineRule="auto"/>
              <w:ind w:firstLine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34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spacing w:before="65" w:line="185" w:lineRule="auto"/>
              <w:ind w:firstLine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524" w:type="dxa"/>
            <w:vAlign w:val="top"/>
          </w:tcPr>
          <w:p>
            <w:pPr>
              <w:spacing w:before="65" w:line="185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511" w:type="dxa"/>
            <w:vAlign w:val="top"/>
          </w:tcPr>
          <w:p>
            <w:pPr>
              <w:spacing w:before="65" w:line="185" w:lineRule="auto"/>
              <w:ind w:firstLine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3464" w:type="dxa"/>
            <w:vAlign w:val="top"/>
          </w:tcPr>
          <w:p>
            <w:pPr>
              <w:spacing w:before="65" w:line="185" w:lineRule="auto"/>
              <w:ind w:firstLine="16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2801" w:type="dxa"/>
            <w:vAlign w:val="top"/>
          </w:tcPr>
          <w:p>
            <w:pPr>
              <w:spacing w:before="98" w:line="180" w:lineRule="auto"/>
              <w:ind w:firstLine="1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801" w:type="dxa"/>
            <w:vAlign w:val="top"/>
          </w:tcPr>
          <w:p>
            <w:pPr>
              <w:spacing w:before="100" w:line="180" w:lineRule="auto"/>
              <w:ind w:firstLine="1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811" w:type="dxa"/>
            <w:vAlign w:val="top"/>
          </w:tcPr>
          <w:p>
            <w:pPr>
              <w:spacing w:before="100" w:line="180" w:lineRule="auto"/>
              <w:ind w:firstLine="1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1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287" w:line="184" w:lineRule="auto"/>
        <w:ind w:firstLine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96"/>
          <w:sz w:val="24"/>
          <w:szCs w:val="24"/>
        </w:rPr>
        <w:t>备注：</w:t>
      </w:r>
      <w:r>
        <w:rPr>
          <w:rFonts w:ascii="宋体" w:hAnsi="宋体" w:eastAsia="宋体" w:cs="宋体"/>
          <w:spacing w:val="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6"/>
          <w:sz w:val="24"/>
          <w:szCs w:val="24"/>
        </w:rPr>
        <w:t>无数据</w:t>
      </w:r>
    </w:p>
    <w:p>
      <w:pPr>
        <w:sectPr>
          <w:type w:val="continuous"/>
          <w:pgSz w:w="16834" w:h="11909"/>
          <w:pgMar w:top="1012" w:right="1489" w:bottom="0" w:left="1877" w:header="0" w:footer="0" w:gutter="0"/>
          <w:cols w:equalWidth="0" w:num="1">
            <w:col w:w="13467"/>
          </w:cols>
        </w:sectPr>
      </w:pPr>
    </w:p>
    <w:p>
      <w:pPr>
        <w:spacing w:before="91" w:line="182" w:lineRule="auto"/>
        <w:ind w:firstLine="1944"/>
        <w:rPr>
          <w:rFonts w:ascii="黑体" w:hAnsi="黑体" w:eastAsia="黑体" w:cs="黑体"/>
          <w:sz w:val="34"/>
          <w:szCs w:val="34"/>
        </w:rPr>
      </w:pPr>
      <w:r>
        <w:pict>
          <v:shape id="_x0000_s1030" o:spid="_x0000_s1030" o:spt="202" type="#_x0000_t202" style="position:absolute;left:0pt;margin-left:101.35pt;margin-top:656.8pt;height:15.9pt;width:402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0" w:lineRule="auto"/>
                    <w:ind w:firstLine="20"/>
                    <w:rPr>
                      <w:rFonts w:ascii="宋体" w:hAnsi="宋体" w:eastAsia="宋体" w:cs="宋体"/>
                      <w:sz w:val="27"/>
                      <w:szCs w:val="27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7"/>
                      <w:szCs w:val="27"/>
                    </w:rPr>
                    <w:t>支出预算包括：</w:t>
                  </w:r>
                  <w:r>
                    <w:rPr>
                      <w:rFonts w:ascii="宋体" w:hAnsi="宋体" w:eastAsia="宋体" w:cs="宋体"/>
                      <w:spacing w:val="7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sz w:val="27"/>
                      <w:szCs w:val="27"/>
                    </w:rPr>
                    <w:t>一般公共服务支出143.41万元，主要用于人员经费。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6"/>
          <w:sz w:val="34"/>
          <w:szCs w:val="34"/>
          <w14:textOutline w14:w="609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黑体" w:hAnsi="黑体" w:eastAsia="黑体" w:cs="黑体"/>
          <w:spacing w:val="9"/>
          <w:sz w:val="34"/>
          <w:szCs w:val="34"/>
        </w:rPr>
        <w:t xml:space="preserve">  </w:t>
      </w:r>
      <w:r>
        <w:rPr>
          <w:rFonts w:ascii="黑体" w:hAnsi="黑体" w:eastAsia="黑体" w:cs="黑体"/>
          <w:spacing w:val="-6"/>
          <w:sz w:val="34"/>
          <w:szCs w:val="34"/>
          <w14:textOutline w14:w="609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2018年部门预算情况说明</w:t>
      </w:r>
    </w:p>
    <w:p>
      <w:pPr>
        <w:spacing w:line="469" w:lineRule="auto"/>
        <w:rPr>
          <w:rFonts w:ascii="宋体"/>
          <w:sz w:val="21"/>
        </w:rPr>
      </w:pPr>
    </w:p>
    <w:p>
      <w:pPr>
        <w:spacing w:before="87" w:line="183" w:lineRule="auto"/>
        <w:ind w:firstLine="31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2018年部门预算情况说明</w:t>
      </w:r>
    </w:p>
    <w:p>
      <w:pPr>
        <w:spacing w:before="270" w:line="234" w:lineRule="auto"/>
        <w:ind w:left="4" w:firstLine="54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2018年收支预算情况的</w:t>
      </w:r>
      <w:r>
        <w:rPr>
          <w:rFonts w:ascii="黑体" w:hAnsi="黑体" w:eastAsia="黑体" w:cs="黑体"/>
          <w:spacing w:val="10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总体说明</w:t>
      </w:r>
    </w:p>
    <w:p>
      <w:pPr>
        <w:spacing w:before="16" w:line="234" w:lineRule="auto"/>
        <w:ind w:left="1" w:firstLine="53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按照全口径预算的原则，中国共产党岳普湖县委员会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2018年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所有收入和支出均纳入部门预算管理。收支总预算163.59万元。</w:t>
      </w:r>
    </w:p>
    <w:p>
      <w:pPr>
        <w:spacing w:before="259" w:line="183" w:lineRule="auto"/>
        <w:ind w:firstLine="5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收入预算包括：</w:t>
      </w:r>
      <w:r>
        <w:rPr>
          <w:rFonts w:ascii="宋体" w:hAnsi="宋体" w:eastAsia="宋体" w:cs="宋体"/>
          <w:spacing w:val="8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163.59万元、政府性基金预算0万元。</w:t>
      </w:r>
    </w:p>
    <w:p>
      <w:pPr>
        <w:spacing w:before="294" w:line="234" w:lineRule="auto"/>
        <w:ind w:left="2" w:firstLine="53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支出预算包括：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一般公共服务支出143.41万元、社会保障和就业支出9.94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万元、住房保障支出10.24万元。</w:t>
      </w:r>
    </w:p>
    <w:p>
      <w:pPr>
        <w:spacing w:before="99" w:line="208" w:lineRule="auto"/>
        <w:ind w:left="23" w:firstLine="52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2018年收入预算情况说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65" w:line="183" w:lineRule="auto"/>
        <w:ind w:firstLine="5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2018年收入预算63.41万元。其中：</w:t>
      </w:r>
    </w:p>
    <w:p>
      <w:pPr>
        <w:spacing w:before="72" w:line="234" w:lineRule="auto"/>
        <w:ind w:left="2" w:firstLine="53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一般公共预算163.59万元，占100%，比上年减少0.2</w:t>
      </w:r>
      <w:r>
        <w:rPr>
          <w:rFonts w:ascii="宋体" w:hAnsi="宋体" w:eastAsia="宋体" w:cs="宋体"/>
          <w:spacing w:val="2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万元，主要原因2017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年10月在职转退休1人,D11要原因是今年的绩效奖励没有加，养老保险做预算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只有70%，比上年减少30%。</w:t>
      </w:r>
    </w:p>
    <w:p>
      <w:pPr>
        <w:spacing w:before="357" w:line="234" w:lineRule="auto"/>
        <w:ind w:left="7" w:right="134" w:firstLine="53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单位上年结转（不包括国库集中支付额度结余0万元，占0%，比上年增加</w:t>
      </w:r>
      <w:r>
        <w:rPr>
          <w:rFonts w:ascii="宋体" w:hAnsi="宋体" w:eastAsia="宋体" w:cs="宋体"/>
          <w:spacing w:val="1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（减少）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0万元，主要原因是较上年无变化。</w:t>
      </w:r>
    </w:p>
    <w:p>
      <w:pPr>
        <w:spacing w:before="138" w:line="234" w:lineRule="auto"/>
        <w:ind w:left="23" w:firstLine="52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2018年支出预算情况说</w:t>
      </w:r>
      <w:r>
        <w:rPr>
          <w:rFonts w:ascii="黑体" w:hAnsi="黑体" w:eastAsia="黑体" w:cs="黑体"/>
          <w:spacing w:val="9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42" w:line="183" w:lineRule="auto"/>
        <w:ind w:firstLine="56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2018年支出预算163.59万元。其</w:t>
      </w:r>
    </w:p>
    <w:p>
      <w:pPr>
        <w:spacing w:before="75" w:line="208" w:lineRule="auto"/>
        <w:ind w:left="23" w:right="134" w:firstLine="5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基本支出153.59万元，占93.89%，比上年减少9.8万元，主要原因是今年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的绩效奖励没有加，养老保险做预算只有70%，比上年减少30%。</w:t>
      </w:r>
    </w:p>
    <w:p>
      <w:pPr>
        <w:spacing w:before="62" w:line="208" w:lineRule="auto"/>
        <w:ind w:right="134" w:firstLine="53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项目支出10万元，占6.11%，比上年减少24万元，主要原因是离休干部医</w:t>
      </w:r>
      <w:r>
        <w:rPr>
          <w:rFonts w:ascii="宋体" w:hAnsi="宋体" w:eastAsia="宋体" w:cs="宋体"/>
          <w:spacing w:val="2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疗费未纳入预算。</w:t>
      </w:r>
    </w:p>
    <w:p>
      <w:pPr>
        <w:spacing w:before="62" w:line="208" w:lineRule="auto"/>
        <w:ind w:left="6" w:firstLine="55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四、关于中国共产党岳普湖县委员会</w:t>
      </w:r>
      <w:r>
        <w:rPr>
          <w:rFonts w:hint="eastAsia" w:ascii="黑体" w:hAnsi="黑体" w:eastAsia="黑体" w:cs="黑体"/>
          <w:spacing w:val="-3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2018年财政拨款收支预</w:t>
      </w:r>
      <w:r>
        <w:rPr>
          <w:rFonts w:ascii="黑体" w:hAnsi="黑体" w:eastAsia="黑体" w:cs="黑体"/>
          <w:spacing w:val="3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4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算情况的总体说明</w:t>
      </w:r>
    </w:p>
    <w:p>
      <w:pPr>
        <w:spacing w:before="65" w:line="183" w:lineRule="auto"/>
        <w:ind w:firstLine="54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2018年财政拨款收支总预算163.59万元。</w:t>
      </w:r>
    </w:p>
    <w:p>
      <w:pPr>
        <w:spacing w:before="72" w:line="234" w:lineRule="auto"/>
        <w:ind w:left="2" w:right="134" w:firstLine="5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4"/>
          <w:sz w:val="27"/>
          <w:szCs w:val="27"/>
        </w:rPr>
        <w:t>收入预算包括：</w:t>
      </w:r>
      <w:r>
        <w:rPr>
          <w:rFonts w:ascii="宋体" w:hAnsi="宋体" w:eastAsia="宋体" w:cs="宋体"/>
          <w:spacing w:val="8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一般公共预算拨款：</w:t>
      </w:r>
      <w:r>
        <w:rPr>
          <w:rFonts w:ascii="宋体" w:hAnsi="宋体" w:eastAsia="宋体" w:cs="宋体"/>
          <w:spacing w:val="7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163.59万元，政府性基金预算拨款0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万元</w:t>
      </w:r>
    </w:p>
    <w:p>
      <w:pPr>
        <w:spacing w:before="164" w:line="234" w:lineRule="auto"/>
        <w:ind w:left="18" w:firstLine="52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行政事业单位离退休费9.94万元，主要用于为职工缴纳养老保险和医疗保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5"/>
          <w:sz w:val="27"/>
          <w:szCs w:val="27"/>
        </w:rPr>
        <w:t>险。</w:t>
      </w:r>
    </w:p>
    <w:p>
      <w:pPr>
        <w:spacing w:before="1" w:line="212" w:lineRule="auto"/>
        <w:ind w:left="6" w:firstLine="533"/>
        <w:rPr>
          <w:rFonts w:ascii="黑体" w:hAnsi="黑体" w:eastAsia="黑体" w:cs="黑体"/>
          <w:sz w:val="27"/>
          <w:szCs w:val="27"/>
        </w:rPr>
      </w:pPr>
      <w:r>
        <w:rPr>
          <w:position w:val="-9"/>
        </w:rPr>
        <w:drawing>
          <wp:inline distT="0" distB="0" distL="0" distR="0">
            <wp:extent cx="161290" cy="2476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12" cy="2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7"/>
          <w:w w:val="65"/>
          <w:position w:val="6"/>
          <w:sz w:val="27"/>
          <w:szCs w:val="27"/>
        </w:rPr>
        <w:t>房</w:t>
      </w:r>
      <w:r>
        <w:rPr>
          <w:rFonts w:ascii="黑体" w:hAnsi="黑体" w:eastAsia="黑体" w:cs="黑体"/>
          <w:spacing w:val="-17"/>
          <w:w w:val="65"/>
          <w:position w:val="-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position w:val="-9"/>
          <w:sz w:val="27"/>
          <w:szCs w:val="27"/>
        </w:rPr>
        <w:drawing>
          <wp:inline distT="0" distB="0" distL="0" distR="0">
            <wp:extent cx="157480" cy="2476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2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7"/>
          <w:szCs w:val="27"/>
        </w:rPr>
        <w:drawing>
          <wp:inline distT="0" distB="0" distL="0" distR="0">
            <wp:extent cx="161290" cy="2476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12" cy="2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7"/>
          <w:szCs w:val="27"/>
        </w:rPr>
        <w:drawing>
          <wp:inline distT="0" distB="0" distL="0" distR="0">
            <wp:extent cx="161290" cy="2476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12" cy="2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7"/>
          <w:szCs w:val="27"/>
        </w:rPr>
        <w:drawing>
          <wp:inline distT="0" distB="0" distL="0" distR="0">
            <wp:extent cx="148590" cy="2476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715" cy="2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共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10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产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.2</w:t>
      </w:r>
      <w:r>
        <w:rPr>
          <w:position w:val="-9"/>
          <w:sz w:val="27"/>
          <w:szCs w:val="27"/>
        </w:rPr>
        <w:drawing>
          <wp:inline distT="0" distB="0" distL="0" distR="0">
            <wp:extent cx="163195" cy="2209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266" cy="2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万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岳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元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普湖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主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要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委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用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于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为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职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干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工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缴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纳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作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住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局</w:t>
      </w:r>
      <w:r>
        <w:rPr>
          <w:position w:val="-5"/>
          <w:sz w:val="27"/>
          <w:szCs w:val="27"/>
        </w:rPr>
        <w:drawing>
          <wp:inline distT="0" distB="0" distL="0" distR="0">
            <wp:extent cx="160655" cy="22352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235" cy="2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7"/>
          <w:szCs w:val="27"/>
        </w:rPr>
        <w:drawing>
          <wp:inline distT="0" distB="0" distL="0" distR="0">
            <wp:extent cx="163830" cy="2235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942" cy="2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7"/>
          <w:szCs w:val="27"/>
        </w:rPr>
        <w:drawing>
          <wp:inline distT="0" distB="0" distL="0" distR="0">
            <wp:extent cx="162560" cy="22352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589" cy="2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宋体" w:hAnsi="宋体" w:eastAsia="宋体" w:cs="宋体"/>
          <w:spacing w:val="-17"/>
          <w:w w:val="65"/>
          <w:sz w:val="27"/>
          <w:szCs w:val="27"/>
        </w:rPr>
        <w:t>金</w:t>
      </w:r>
      <w:r>
        <w:rPr>
          <w:rFonts w:ascii="黑体" w:hAnsi="黑体" w:eastAsia="黑体" w:cs="黑体"/>
          <w:spacing w:val="-17"/>
          <w:w w:val="6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17"/>
          <w:w w:val="65"/>
          <w:position w:val="-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般公共预算当</w:t>
      </w:r>
      <w:r>
        <w:rPr>
          <w:rFonts w:ascii="黑体" w:hAnsi="黑体" w:eastAsia="黑体" w:cs="黑体"/>
          <w:spacing w:val="10"/>
          <w:position w:val="-5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4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年拨款情况说明</w:t>
      </w:r>
    </w:p>
    <w:p>
      <w:pPr>
        <w:spacing w:before="44" w:line="183" w:lineRule="auto"/>
        <w:ind w:firstLine="527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62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5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一）一般公共预算当年拨款规模变化情况</w:t>
      </w:r>
    </w:p>
    <w:p>
      <w:pPr>
        <w:sectPr>
          <w:pgSz w:w="11909" w:h="16834"/>
          <w:pgMar w:top="1430" w:right="1271" w:bottom="0" w:left="1507" w:header="0" w:footer="0" w:gutter="0"/>
          <w:cols w:space="720" w:num="1"/>
        </w:sectPr>
      </w:pPr>
    </w:p>
    <w:p>
      <w:pPr>
        <w:spacing w:before="69" w:line="234" w:lineRule="auto"/>
        <w:ind w:left="7" w:firstLine="5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2018年一般公共预算拨款153.59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万元，比上年执行数减少5.72</w:t>
      </w:r>
      <w:r>
        <w:rPr>
          <w:rFonts w:ascii="宋体" w:hAnsi="宋体" w:eastAsia="宋体" w:cs="宋体"/>
          <w:spacing w:val="3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万元，下降3.7%。主要原因是：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8"/>
          <w:sz w:val="27"/>
          <w:szCs w:val="27"/>
        </w:rPr>
        <w:t>一人退休</w:t>
      </w:r>
    </w:p>
    <w:p>
      <w:pPr>
        <w:spacing w:before="104" w:line="183" w:lineRule="auto"/>
        <w:ind w:firstLine="532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（二）一般公共预算当年拨款结构情况</w:t>
      </w:r>
    </w:p>
    <w:p>
      <w:pPr>
        <w:spacing w:before="111" w:line="183" w:lineRule="auto"/>
        <w:ind w:firstLine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1、2013201行政运行（组织事务）</w:t>
      </w:r>
      <w:r>
        <w:rPr>
          <w:rFonts w:ascii="宋体" w:hAnsi="宋体" w:eastAsia="宋体" w:cs="宋体"/>
          <w:spacing w:val="2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133.41万元，占81.55%。</w:t>
      </w:r>
    </w:p>
    <w:p>
      <w:pPr>
        <w:spacing w:before="74" w:line="183" w:lineRule="auto"/>
        <w:ind w:firstLine="54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2、2013299其他组织事务支出10万元，占6.11%。</w:t>
      </w:r>
    </w:p>
    <w:p>
      <w:pPr>
        <w:spacing w:before="73" w:line="183" w:lineRule="auto"/>
        <w:ind w:firstLine="54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3、2080505机关事业单位基本养老保险缴费支出9.94万元，占6.07%。</w:t>
      </w:r>
    </w:p>
    <w:p>
      <w:pPr>
        <w:spacing w:before="74" w:line="183" w:lineRule="auto"/>
        <w:ind w:firstLine="5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4、2210201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住房公积金10.24万元，占6.26%。</w:t>
      </w:r>
    </w:p>
    <w:p>
      <w:pPr>
        <w:spacing w:before="125" w:line="183" w:lineRule="auto"/>
        <w:ind w:firstLine="41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</w:t>
      </w:r>
      <w:r>
        <w:rPr>
          <w:rFonts w:ascii="宋体" w:hAnsi="宋体" w:eastAsia="宋体" w:cs="宋体"/>
          <w:spacing w:val="-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一般公共预算当年拨款具体使用情况</w:t>
      </w:r>
    </w:p>
    <w:p>
      <w:pPr>
        <w:spacing w:before="232" w:line="196" w:lineRule="auto"/>
        <w:ind w:left="1" w:firstLine="55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5"/>
          <w:sz w:val="27"/>
          <w:szCs w:val="27"/>
        </w:rPr>
        <w:t>1、2013201行政运行（组织事务）</w:t>
      </w:r>
      <w:r>
        <w:rPr>
          <w:rFonts w:ascii="楷体" w:hAnsi="楷体" w:eastAsia="楷体" w:cs="楷体"/>
          <w:spacing w:val="4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5"/>
          <w:sz w:val="27"/>
          <w:szCs w:val="27"/>
        </w:rPr>
        <w:t>2018年预算数为133.41万元，比上年执</w:t>
      </w:r>
      <w:r>
        <w:rPr>
          <w:rFonts w:ascii="楷体" w:hAnsi="楷体" w:eastAsia="楷体" w:cs="楷体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7"/>
          <w:sz w:val="27"/>
          <w:szCs w:val="27"/>
        </w:rPr>
        <w:t>行数增加12.34万元，增长9.25%，主要原因是：</w:t>
      </w:r>
      <w:r>
        <w:rPr>
          <w:rFonts w:ascii="楷体" w:hAnsi="楷体" w:eastAsia="楷体" w:cs="楷体"/>
          <w:spacing w:val="87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7"/>
          <w:sz w:val="27"/>
          <w:szCs w:val="27"/>
        </w:rPr>
        <w:t>社保基数较上年有所增加。</w:t>
      </w:r>
    </w:p>
    <w:p>
      <w:pPr>
        <w:spacing w:before="34" w:line="196" w:lineRule="auto"/>
        <w:ind w:left="18" w:firstLine="53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"/>
          <w:sz w:val="27"/>
          <w:szCs w:val="27"/>
        </w:rPr>
        <w:t>2、2013299其他组织事务支出2018年预算数为10万元，比上年执行数减少</w:t>
      </w:r>
      <w:r>
        <w:rPr>
          <w:rFonts w:ascii="楷体" w:hAnsi="楷体" w:eastAsia="楷体" w:cs="楷体"/>
          <w:spacing w:val="1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9"/>
          <w:sz w:val="27"/>
          <w:szCs w:val="27"/>
        </w:rPr>
        <w:t>7.46万元，减少57.27%，主要原因是：</w:t>
      </w:r>
      <w:r>
        <w:rPr>
          <w:rFonts w:ascii="楷体" w:hAnsi="楷体" w:eastAsia="楷体" w:cs="楷体"/>
          <w:spacing w:val="9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9"/>
          <w:sz w:val="27"/>
          <w:szCs w:val="27"/>
        </w:rPr>
        <w:t>离退休干部活动减少。</w:t>
      </w:r>
    </w:p>
    <w:p>
      <w:pPr>
        <w:spacing w:before="35" w:line="208" w:lineRule="auto"/>
        <w:ind w:left="32" w:firstLine="532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"/>
          <w:sz w:val="27"/>
          <w:szCs w:val="27"/>
        </w:rPr>
        <w:t>3、2080505机关事业单位基本养老保险缴费支出2018年预算数为9.94万元</w:t>
      </w:r>
      <w:r>
        <w:rPr>
          <w:rFonts w:ascii="楷体" w:hAnsi="楷体" w:eastAsia="楷体" w:cs="楷体"/>
          <w:spacing w:val="10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0"/>
          <w:sz w:val="27"/>
          <w:szCs w:val="27"/>
        </w:rPr>
        <w:t>，比上年执行数减少7.04万元，减少58.54%，主要原因是：</w:t>
      </w:r>
      <w:r>
        <w:rPr>
          <w:rFonts w:ascii="楷体" w:hAnsi="楷体" w:eastAsia="楷体" w:cs="楷体"/>
          <w:spacing w:val="12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0"/>
          <w:sz w:val="27"/>
          <w:szCs w:val="27"/>
        </w:rPr>
        <w:t>离退休人员减少。</w:t>
      </w:r>
    </w:p>
    <w:p>
      <w:pPr>
        <w:spacing w:before="36" w:line="180" w:lineRule="auto"/>
        <w:ind w:firstLine="55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3"/>
          <w:sz w:val="27"/>
          <w:szCs w:val="27"/>
        </w:rPr>
        <w:t>4、2210201</w:t>
      </w:r>
    </w:p>
    <w:p>
      <w:pPr>
        <w:spacing w:before="3" w:line="208" w:lineRule="auto"/>
        <w:ind w:left="15" w:right="403" w:hanging="1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"/>
          <w:sz w:val="27"/>
          <w:szCs w:val="27"/>
        </w:rPr>
        <w:t>住房公积金2018年预算数为10.24万元，比上年执行数增加0.42万元，增加</w:t>
      </w:r>
      <w:r>
        <w:rPr>
          <w:rFonts w:ascii="楷体" w:hAnsi="楷体" w:eastAsia="楷体" w:cs="楷体"/>
          <w:spacing w:val="34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2"/>
          <w:sz w:val="27"/>
          <w:szCs w:val="27"/>
        </w:rPr>
        <w:t>4.1%，主要原因是：</w:t>
      </w:r>
      <w:r>
        <w:rPr>
          <w:rFonts w:ascii="楷体" w:hAnsi="楷体" w:eastAsia="楷体" w:cs="楷体"/>
          <w:spacing w:val="99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2"/>
          <w:sz w:val="27"/>
          <w:szCs w:val="27"/>
        </w:rPr>
        <w:t>2018年基数有所增加。</w:t>
      </w:r>
    </w:p>
    <w:p>
      <w:pPr>
        <w:spacing w:before="37" w:line="234" w:lineRule="auto"/>
        <w:ind w:left="6" w:firstLine="54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2018年一般公共预算基</w:t>
      </w:r>
      <w:r>
        <w:rPr>
          <w:rFonts w:ascii="黑体" w:hAnsi="黑体" w:eastAsia="黑体" w:cs="黑体"/>
          <w:spacing w:val="12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本支出情况说明</w:t>
      </w:r>
    </w:p>
    <w:p>
      <w:pPr>
        <w:spacing w:before="6" w:line="234" w:lineRule="auto"/>
        <w:ind w:left="29" w:firstLine="53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中国共产党岳普湖县委员会</w:t>
      </w:r>
      <w:r>
        <w:rPr>
          <w:rFonts w:hint="eastAsia" w:ascii="宋体" w:hAnsi="宋体" w:eastAsia="宋体" w:cs="宋体"/>
          <w:spacing w:val="-3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3"/>
          <w:sz w:val="27"/>
          <w:szCs w:val="27"/>
        </w:rPr>
        <w:t>2018年一般公共预算拨款基本支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出163.59万元，其中：</w:t>
      </w:r>
    </w:p>
    <w:p>
      <w:pPr>
        <w:spacing w:before="242" w:line="234" w:lineRule="auto"/>
        <w:ind w:left="6" w:firstLine="5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人员经费143.41万元，主要包括：</w:t>
      </w:r>
      <w:r>
        <w:rPr>
          <w:rFonts w:ascii="宋体" w:hAnsi="宋体" w:eastAsia="宋体" w:cs="宋体"/>
          <w:spacing w:val="9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基本工资38.87万元、津贴补贴47.47万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元、奖金3.32万元、机关事业单位基本养老保险缴费9.94万元、职工基本医疗</w:t>
      </w:r>
      <w:r>
        <w:rPr>
          <w:rFonts w:ascii="宋体" w:hAnsi="宋体" w:eastAsia="宋体" w:cs="宋体"/>
          <w:spacing w:val="2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保险缴费8.01万元、公务员医疗补助缴费3.23万元、其他社会保障缴费0.61万</w:t>
      </w:r>
      <w:r>
        <w:rPr>
          <w:rFonts w:ascii="宋体" w:hAnsi="宋体" w:eastAsia="宋体" w:cs="宋体"/>
          <w:spacing w:val="2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元、住房公积金10.24万元、退休费5.44万元、奖励金0.46万元、医疗费补助</w:t>
      </w:r>
    </w:p>
    <w:p>
      <w:pPr>
        <w:spacing w:before="80" w:line="234" w:lineRule="auto"/>
        <w:ind w:left="7" w:firstLine="5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公用经费6万元，主要包括：办公费1.2万元、印刷费0.8万元、水费0.3万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元、电费0.2万元、邮电费0.5万元、公务用车运行维护费3.0万元。</w:t>
      </w:r>
    </w:p>
    <w:p>
      <w:pPr>
        <w:spacing w:before="99" w:line="208" w:lineRule="auto"/>
        <w:ind w:left="28" w:firstLine="5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2018年项目支出情况说</w:t>
      </w:r>
      <w:r>
        <w:rPr>
          <w:rFonts w:ascii="黑体" w:hAnsi="黑体" w:eastAsia="黑体" w:cs="黑体"/>
          <w:spacing w:val="10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65" w:line="183" w:lineRule="auto"/>
        <w:ind w:firstLine="5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4"/>
          <w:sz w:val="27"/>
          <w:szCs w:val="27"/>
        </w:rPr>
        <w:t>项目名称：</w:t>
      </w:r>
      <w:r>
        <w:rPr>
          <w:rFonts w:ascii="宋体" w:hAnsi="宋体" w:eastAsia="宋体" w:cs="宋体"/>
          <w:spacing w:val="7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离退休干部特需费及活动费</w:t>
      </w:r>
    </w:p>
    <w:p>
      <w:pPr>
        <w:spacing w:before="73" w:line="234" w:lineRule="auto"/>
        <w:ind w:firstLine="5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7"/>
          <w:sz w:val="27"/>
          <w:szCs w:val="27"/>
        </w:rPr>
        <w:t>设立的政策依据：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7"/>
          <w:sz w:val="27"/>
          <w:szCs w:val="27"/>
        </w:rPr>
        <w:t>喀党组通字【2014】</w:t>
      </w:r>
      <w:r>
        <w:rPr>
          <w:rFonts w:ascii="宋体" w:hAnsi="宋体" w:eastAsia="宋体" w:cs="宋体"/>
          <w:spacing w:val="-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7"/>
          <w:sz w:val="27"/>
          <w:szCs w:val="27"/>
        </w:rPr>
        <w:t>11号</w:t>
      </w:r>
    </w:p>
    <w:p>
      <w:pPr>
        <w:spacing w:line="204" w:lineRule="auto"/>
        <w:ind w:firstLine="54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预算安排规模：</w:t>
      </w:r>
      <w:r>
        <w:rPr>
          <w:rFonts w:ascii="宋体" w:hAnsi="宋体" w:eastAsia="宋体" w:cs="宋体"/>
          <w:spacing w:val="8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sz w:val="27"/>
          <w:szCs w:val="27"/>
        </w:rPr>
        <w:t>离退休干部及遗孀60人。</w:t>
      </w:r>
    </w:p>
    <w:p>
      <w:pPr>
        <w:spacing w:before="43" w:line="183" w:lineRule="auto"/>
        <w:ind w:firstLine="544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6"/>
          <w:sz w:val="27"/>
          <w:szCs w:val="27"/>
        </w:rPr>
        <w:t>项目承担单位：</w:t>
      </w:r>
      <w:r>
        <w:rPr>
          <w:rFonts w:ascii="宋体" w:hAnsi="宋体" w:eastAsia="宋体" w:cs="宋体"/>
          <w:spacing w:val="7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6"/>
          <w:sz w:val="27"/>
          <w:szCs w:val="27"/>
        </w:rPr>
        <w:t>岳普湖县委</w:t>
      </w:r>
      <w:r>
        <w:rPr>
          <w:rFonts w:hint="eastAsia" w:ascii="宋体" w:hAnsi="宋体" w:eastAsia="宋体" w:cs="宋体"/>
          <w:spacing w:val="-16"/>
          <w:sz w:val="27"/>
          <w:szCs w:val="27"/>
          <w:lang w:eastAsia="zh-CN"/>
        </w:rPr>
        <w:t>老干部局</w:t>
      </w:r>
    </w:p>
    <w:p>
      <w:pPr>
        <w:spacing w:before="90" w:line="234" w:lineRule="auto"/>
        <w:ind w:left="24" w:hanging="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资金分配情况：</w:t>
      </w:r>
      <w:r>
        <w:rPr>
          <w:rFonts w:ascii="宋体" w:hAnsi="宋体" w:eastAsia="宋体" w:cs="宋体"/>
          <w:spacing w:val="6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离休干部及遗孀人均2000元，县级退休干部及遗孀人均1000元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，离休干部38名，县级退休干部22人，</w:t>
      </w:r>
      <w:r>
        <w:rPr>
          <w:rFonts w:ascii="宋体" w:hAnsi="宋体" w:eastAsia="宋体" w:cs="宋体"/>
          <w:spacing w:val="6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日常生病住院探望2000元。</w:t>
      </w:r>
    </w:p>
    <w:p>
      <w:pPr>
        <w:spacing w:before="211" w:line="183" w:lineRule="auto"/>
        <w:ind w:firstLine="5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1"/>
          <w:sz w:val="27"/>
          <w:szCs w:val="27"/>
        </w:rPr>
        <w:t>资金执行时间：</w:t>
      </w:r>
      <w:r>
        <w:rPr>
          <w:rFonts w:ascii="宋体" w:hAnsi="宋体" w:eastAsia="宋体" w:cs="宋体"/>
          <w:spacing w:val="6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2018年一月、2018年八月</w:t>
      </w:r>
    </w:p>
    <w:p>
      <w:pPr>
        <w:spacing w:before="72" w:line="234" w:lineRule="auto"/>
        <w:ind w:left="15" w:firstLine="5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2018年一般公共预算</w:t>
      </w:r>
      <w:bookmarkStart w:id="0" w:name="_GoBack"/>
      <w:bookmarkEnd w:id="0"/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黑体" w:hAnsi="黑体" w:eastAsia="黑体" w:cs="黑体"/>
          <w:spacing w:val="1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三公”经费预算情况说明</w:t>
      </w:r>
    </w:p>
    <w:p>
      <w:pPr>
        <w:sectPr>
          <w:pgSz w:w="11909" w:h="16834"/>
          <w:pgMar w:top="1430" w:right="1271" w:bottom="0" w:left="1502" w:header="0" w:footer="0" w:gutter="0"/>
          <w:cols w:space="720" w:num="1"/>
        </w:sectPr>
      </w:pPr>
    </w:p>
    <w:p>
      <w:pPr>
        <w:spacing w:before="68" w:line="234" w:lineRule="auto"/>
        <w:ind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中国共产党岳普湖县委员会</w:t>
      </w:r>
      <w:r>
        <w:rPr>
          <w:rFonts w:hint="eastAsia" w:ascii="宋体" w:hAnsi="宋体" w:eastAsia="宋体" w:cs="宋体"/>
          <w:spacing w:val="-3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3"/>
          <w:sz w:val="27"/>
          <w:szCs w:val="27"/>
        </w:rPr>
        <w:t>2018年“三公”经费财政拨款预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算为3万元，其中：</w:t>
      </w:r>
      <w:r>
        <w:rPr>
          <w:rFonts w:ascii="宋体" w:hAnsi="宋体" w:eastAsia="宋体" w:cs="宋体"/>
          <w:spacing w:val="9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因公出国（境）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费0万元，公务用车购置0万元，公务用车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运行费3万元，公务接待费0万元。</w:t>
      </w:r>
    </w:p>
    <w:p>
      <w:pPr>
        <w:spacing w:before="224" w:line="234" w:lineRule="auto"/>
        <w:ind w:left="7" w:right="134" w:firstLine="5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2"/>
          <w:sz w:val="27"/>
          <w:szCs w:val="27"/>
        </w:rPr>
        <w:t>2018年“三公”经费财政拨款预算比上年增加（减少）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0万元，其中：</w:t>
      </w:r>
      <w:r>
        <w:rPr>
          <w:rFonts w:ascii="宋体" w:hAnsi="宋体" w:eastAsia="宋体" w:cs="宋体"/>
          <w:spacing w:val="8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因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公出国（境）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费增加（减少）</w:t>
      </w:r>
      <w:r>
        <w:rPr>
          <w:rFonts w:ascii="宋体" w:hAnsi="宋体" w:eastAsia="宋体" w:cs="宋体"/>
          <w:spacing w:val="-1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0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万元，主要原因是无；</w:t>
      </w:r>
      <w:r>
        <w:rPr>
          <w:rFonts w:ascii="宋体" w:hAnsi="宋体" w:eastAsia="宋体" w:cs="宋体"/>
          <w:spacing w:val="6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公务用车购置费为0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，未安排预算。[或公务用车购置费增加（减少）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0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万元，主要原因是无，公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务用车运行费增加（减少）</w:t>
      </w:r>
      <w:r>
        <w:rPr>
          <w:rFonts w:ascii="宋体" w:hAnsi="宋体" w:eastAsia="宋体" w:cs="宋体"/>
          <w:spacing w:val="1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0万元，主要原因是无公务用车运行费；</w:t>
      </w:r>
      <w:r>
        <w:rPr>
          <w:rFonts w:ascii="宋体" w:hAnsi="宋体" w:eastAsia="宋体" w:cs="宋体"/>
          <w:spacing w:val="6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公务接待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费增加（减少）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0万元，主要原因是无公务接待费</w:t>
      </w:r>
    </w:p>
    <w:p>
      <w:pPr>
        <w:spacing w:before="112" w:line="234" w:lineRule="auto"/>
        <w:ind w:left="3" w:firstLine="54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九、关于中国共产党岳普湖县委员会</w:t>
      </w:r>
      <w:r>
        <w:rPr>
          <w:rFonts w:hint="eastAsia" w:ascii="黑体" w:hAnsi="黑体" w:eastAsia="黑体" w:cs="黑体"/>
          <w:spacing w:val="-2"/>
          <w:sz w:val="27"/>
          <w:szCs w:val="27"/>
          <w:lang w:eastAsia="zh-CN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老干部局</w:t>
      </w:r>
      <w:r>
        <w:rPr>
          <w:rFonts w:ascii="黑体" w:hAnsi="黑体" w:eastAsia="黑体" w:cs="黑体"/>
          <w:spacing w:val="-2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2018年政府性基金预算</w:t>
      </w:r>
      <w:r>
        <w:rPr>
          <w:rFonts w:ascii="黑体" w:hAnsi="黑体" w:eastAsia="黑体" w:cs="黑体"/>
          <w:spacing w:val="1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拨款情况说明</w:t>
      </w:r>
    </w:p>
    <w:p>
      <w:pPr>
        <w:spacing w:before="192" w:line="234" w:lineRule="auto"/>
        <w:ind w:left="4" w:firstLine="55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中国共产党岳普湖县委员会</w:t>
      </w:r>
      <w:r>
        <w:rPr>
          <w:rFonts w:hint="eastAsia" w:ascii="宋体" w:hAnsi="宋体" w:eastAsia="宋体" w:cs="宋体"/>
          <w:spacing w:val="-3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3"/>
          <w:sz w:val="27"/>
          <w:szCs w:val="27"/>
        </w:rPr>
        <w:t>2018年没有使用政府性基金预算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拨款安排的支出，政府性基金预算支出情况表为空表。</w:t>
      </w:r>
    </w:p>
    <w:p>
      <w:pPr>
        <w:spacing w:before="145" w:line="183" w:lineRule="auto"/>
        <w:ind w:firstLine="54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3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十、其他重要事项的情况说明</w:t>
      </w:r>
    </w:p>
    <w:p>
      <w:pPr>
        <w:spacing w:before="53" w:line="183" w:lineRule="auto"/>
        <w:ind w:firstLine="52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7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70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7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一）机关运行经费情况</w:t>
      </w:r>
    </w:p>
    <w:p>
      <w:pPr>
        <w:spacing w:before="94" w:line="217" w:lineRule="auto"/>
        <w:ind w:left="20" w:right="134" w:firstLine="52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2018年，中国共产党岳普湖县委员会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及下属1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家行政单位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、1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3"/>
          <w:sz w:val="27"/>
          <w:szCs w:val="27"/>
        </w:rPr>
        <w:t>家参公管理事业单位和0家事业单位的机关运行经费财政拨款预算6万元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，与上年预算6万元，无变化。</w:t>
      </w:r>
    </w:p>
    <w:p>
      <w:pPr>
        <w:spacing w:before="53" w:line="183" w:lineRule="auto"/>
        <w:ind w:firstLine="52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（二）政府采购情况</w:t>
      </w:r>
    </w:p>
    <w:p>
      <w:pPr>
        <w:spacing w:before="78" w:line="183" w:lineRule="auto"/>
        <w:ind w:firstLine="5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2018年，中国共产党岳普湖县委员会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及下属单位政府采购预</w:t>
      </w:r>
    </w:p>
    <w:p>
      <w:pPr>
        <w:spacing w:before="74" w:line="183" w:lineRule="auto"/>
        <w:ind w:firstLine="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算0.5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10"/>
          <w:sz w:val="27"/>
          <w:szCs w:val="27"/>
        </w:rPr>
        <w:t>万元，其中：</w:t>
      </w:r>
      <w:r>
        <w:rPr>
          <w:rFonts w:ascii="宋体" w:hAnsi="宋体" w:eastAsia="宋体" w:cs="宋体"/>
          <w:spacing w:val="6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政府采购货物预算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0万元，政府采购工程预算0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万元，</w:t>
      </w:r>
    </w:p>
    <w:p>
      <w:pPr>
        <w:spacing w:before="74" w:line="183" w:lineRule="auto"/>
        <w:ind w:firstLine="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政府采</w:t>
      </w:r>
    </w:p>
    <w:p>
      <w:pPr>
        <w:spacing w:before="92" w:line="208" w:lineRule="auto"/>
        <w:ind w:left="25" w:right="134" w:firstLine="51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2018年度本部门面向中小企业预留政府采购项目预算金额</w:t>
      </w:r>
      <w:r>
        <w:rPr>
          <w:rFonts w:ascii="宋体" w:hAnsi="宋体" w:eastAsia="宋体" w:cs="宋体"/>
          <w:spacing w:val="3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0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万元，其中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：面向小微企业预留政府采购项目预算金额</w:t>
      </w:r>
      <w:r>
        <w:rPr>
          <w:rFonts w:ascii="宋体" w:hAnsi="宋体" w:eastAsia="宋体" w:cs="宋体"/>
          <w:spacing w:val="3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0万元。</w:t>
      </w:r>
    </w:p>
    <w:p>
      <w:pPr>
        <w:spacing w:before="53" w:line="183" w:lineRule="auto"/>
        <w:ind w:firstLine="52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6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71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6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三）国有资产占用使用情况</w:t>
      </w:r>
    </w:p>
    <w:p>
      <w:pPr>
        <w:spacing w:before="110" w:line="234" w:lineRule="auto"/>
        <w:ind w:firstLine="5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截至2017年底，中国共产党岳普湖县委员会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-2"/>
          <w:sz w:val="27"/>
          <w:szCs w:val="27"/>
        </w:rPr>
        <w:t>及下属各预算单</w:t>
      </w:r>
      <w:r>
        <w:rPr>
          <w:rFonts w:ascii="宋体" w:hAnsi="宋体" w:eastAsia="宋体" w:cs="宋体"/>
          <w:spacing w:val="2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位占用使用国有资产总体情况为</w:t>
      </w:r>
    </w:p>
    <w:p>
      <w:pPr>
        <w:spacing w:before="211" w:line="183" w:lineRule="auto"/>
        <w:ind w:firstLine="5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1.房屋0平方米，价值0万元。</w:t>
      </w:r>
    </w:p>
    <w:p>
      <w:pPr>
        <w:spacing w:before="73" w:line="234" w:lineRule="auto"/>
        <w:ind w:left="2" w:firstLine="54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w w:val="98"/>
          <w:sz w:val="27"/>
          <w:szCs w:val="27"/>
        </w:rPr>
        <w:t>2.车辆1辆，价值14万元；</w:t>
      </w:r>
      <w:r>
        <w:rPr>
          <w:rFonts w:ascii="宋体" w:hAnsi="宋体" w:eastAsia="宋体" w:cs="宋体"/>
          <w:spacing w:val="5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其中：</w:t>
      </w:r>
      <w:r>
        <w:rPr>
          <w:rFonts w:ascii="宋体" w:hAnsi="宋体" w:eastAsia="宋体" w:cs="宋体"/>
          <w:spacing w:val="6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一般公务用车1辆，价值14万元；</w:t>
      </w:r>
      <w:r>
        <w:rPr>
          <w:rFonts w:ascii="宋体" w:hAnsi="宋体" w:eastAsia="宋体" w:cs="宋体"/>
          <w:spacing w:val="6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7"/>
          <w:szCs w:val="27"/>
        </w:rPr>
        <w:t>执法执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勤用车</w:t>
      </w:r>
      <w:r>
        <w:rPr>
          <w:rFonts w:ascii="宋体" w:hAnsi="宋体" w:eastAsia="宋体" w:cs="宋体"/>
          <w:spacing w:val="1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0辆，价值0万元；</w:t>
      </w:r>
      <w:r>
        <w:rPr>
          <w:rFonts w:ascii="宋体" w:hAnsi="宋体" w:eastAsia="宋体" w:cs="宋体"/>
          <w:spacing w:val="5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其他车辆0辆，价值0万元。</w:t>
      </w:r>
    </w:p>
    <w:p>
      <w:pPr>
        <w:spacing w:before="1" w:line="233" w:lineRule="auto"/>
        <w:ind w:firstLine="5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3.办公家具价值5.05万元。</w:t>
      </w:r>
    </w:p>
    <w:p>
      <w:pPr>
        <w:spacing w:line="204" w:lineRule="auto"/>
        <w:ind w:firstLine="5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4.其他资产价值4.2万元。</w:t>
      </w:r>
    </w:p>
    <w:p>
      <w:pPr>
        <w:spacing w:before="44" w:line="208" w:lineRule="auto"/>
        <w:ind w:left="5" w:firstLine="53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单位价值50万元以上大型设备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0</w:t>
      </w:r>
      <w:r>
        <w:rPr>
          <w:rFonts w:ascii="宋体" w:hAnsi="宋体" w:eastAsia="宋体" w:cs="宋体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台（套</w:t>
      </w:r>
      <w:r>
        <w:rPr>
          <w:rFonts w:ascii="宋体" w:hAnsi="宋体" w:eastAsia="宋体" w:cs="宋体"/>
          <w:spacing w:val="-70"/>
          <w:sz w:val="27"/>
          <w:szCs w:val="27"/>
        </w:rPr>
        <w:t>）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0"/>
          <w:sz w:val="27"/>
          <w:szCs w:val="27"/>
        </w:rPr>
        <w:t>，</w:t>
      </w:r>
      <w:r>
        <w:rPr>
          <w:rFonts w:ascii="宋体" w:hAnsi="宋体" w:eastAsia="宋体" w:cs="宋体"/>
          <w:spacing w:val="-3"/>
          <w:sz w:val="27"/>
          <w:szCs w:val="27"/>
        </w:rPr>
        <w:t>单位价值100万元以上大型设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7"/>
          <w:szCs w:val="27"/>
        </w:rPr>
        <w:t>备0台（套）</w:t>
      </w:r>
      <w:r>
        <w:rPr>
          <w:rFonts w:ascii="宋体" w:hAnsi="宋体" w:eastAsia="宋体" w:cs="宋体"/>
          <w:spacing w:val="-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7"/>
          <w:szCs w:val="27"/>
        </w:rPr>
        <w:t>。</w:t>
      </w:r>
    </w:p>
    <w:p>
      <w:pPr>
        <w:spacing w:before="75" w:line="208" w:lineRule="auto"/>
        <w:ind w:left="7" w:firstLine="5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2018年部门预算未安排购置车辆经费（或安排购置车辆经费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0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万元</w:t>
      </w:r>
      <w:r>
        <w:rPr>
          <w:rFonts w:ascii="宋体" w:hAnsi="宋体" w:eastAsia="宋体" w:cs="宋体"/>
          <w:spacing w:val="-76"/>
          <w:sz w:val="27"/>
          <w:szCs w:val="27"/>
        </w:rPr>
        <w:t>）</w:t>
      </w:r>
      <w:r>
        <w:rPr>
          <w:rFonts w:ascii="宋体" w:hAnsi="宋体" w:eastAsia="宋体" w:cs="宋体"/>
          <w:spacing w:val="3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6"/>
          <w:sz w:val="27"/>
          <w:szCs w:val="27"/>
        </w:rPr>
        <w:t>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安排购置50万元以上大型设备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0台（套</w:t>
      </w:r>
      <w:r>
        <w:rPr>
          <w:rFonts w:ascii="宋体" w:hAnsi="宋体" w:eastAsia="宋体" w:cs="宋体"/>
          <w:spacing w:val="-71"/>
          <w:sz w:val="27"/>
          <w:szCs w:val="27"/>
        </w:rPr>
        <w:t>）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1"/>
          <w:sz w:val="27"/>
          <w:szCs w:val="27"/>
        </w:rPr>
        <w:t>，</w:t>
      </w:r>
      <w:r>
        <w:rPr>
          <w:rFonts w:ascii="宋体" w:hAnsi="宋体" w:eastAsia="宋体" w:cs="宋体"/>
          <w:spacing w:val="-2"/>
          <w:sz w:val="27"/>
          <w:szCs w:val="27"/>
        </w:rPr>
        <w:t>单位价值100万元以上大型设备0台</w:t>
      </w:r>
    </w:p>
    <w:p>
      <w:pPr>
        <w:spacing w:before="65" w:line="183" w:lineRule="auto"/>
        <w:ind w:firstLine="52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9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6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9"/>
          <w:sz w:val="27"/>
          <w:szCs w:val="27"/>
          <w14:textOutline w14:w="487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四）预算绩效情况</w:t>
      </w:r>
    </w:p>
    <w:p>
      <w:pPr>
        <w:spacing w:before="95" w:line="183" w:lineRule="auto"/>
        <w:ind w:firstLine="54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2018年度，本年度实行绩效管理的项目1</w:t>
      </w:r>
      <w:r>
        <w:rPr>
          <w:rFonts w:ascii="宋体" w:hAnsi="宋体" w:eastAsia="宋体" w:cs="宋体"/>
          <w:spacing w:val="3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个，涉及预算金额10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3"/>
          <w:sz w:val="27"/>
          <w:szCs w:val="27"/>
        </w:rPr>
        <w:t>万元。具</w:t>
      </w:r>
    </w:p>
    <w:p>
      <w:pPr>
        <w:spacing w:before="74" w:line="183" w:lineRule="auto"/>
        <w:ind w:firstLine="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体情况见下表（按项目分别填报</w:t>
      </w:r>
      <w:r>
        <w:rPr>
          <w:rFonts w:ascii="宋体" w:hAnsi="宋体" w:eastAsia="宋体" w:cs="宋体"/>
          <w:spacing w:val="-73"/>
          <w:sz w:val="27"/>
          <w:szCs w:val="27"/>
        </w:rPr>
        <w:t>）</w:t>
      </w:r>
      <w:r>
        <w:rPr>
          <w:rFonts w:ascii="宋体" w:hAnsi="宋体" w:eastAsia="宋体" w:cs="宋体"/>
          <w:spacing w:val="-2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3"/>
          <w:sz w:val="27"/>
          <w:szCs w:val="27"/>
        </w:rPr>
        <w:t>：</w:t>
      </w:r>
    </w:p>
    <w:p>
      <w:pPr>
        <w:sectPr>
          <w:pgSz w:w="11909" w:h="16834"/>
          <w:pgMar w:top="1430" w:right="1271" w:bottom="0" w:left="1506" w:header="0" w:footer="0" w:gutter="0"/>
          <w:cols w:space="720" w:num="1"/>
        </w:sectPr>
      </w:pPr>
    </w:p>
    <w:p>
      <w:pPr>
        <w:spacing w:before="277" w:line="183" w:lineRule="auto"/>
        <w:ind w:firstLine="288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  <w14:textOutline w14:w="6488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财政支出绩效目标申报表</w:t>
      </w:r>
    </w:p>
    <w:p>
      <w:pPr>
        <w:spacing w:before="38" w:line="286" w:lineRule="exact"/>
        <w:ind w:firstLine="4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position w:val="6"/>
          <w:sz w:val="19"/>
          <w:szCs w:val="19"/>
        </w:rPr>
        <w:t>（2018年度）</w:t>
      </w:r>
    </w:p>
    <w:p>
      <w:pPr>
        <w:spacing w:line="204" w:lineRule="auto"/>
        <w:ind w:firstLine="52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</w:rPr>
        <w:t>新疆维吾尔自治区中国共产党岳普湖县委员会</w:t>
      </w:r>
      <w:r>
        <w:rPr>
          <w:rFonts w:hint="eastAsia" w:ascii="宋体" w:hAnsi="宋体" w:eastAsia="宋体" w:cs="宋体"/>
          <w:spacing w:val="4"/>
          <w:sz w:val="19"/>
          <w:szCs w:val="19"/>
          <w:lang w:eastAsia="zh-CN"/>
        </w:rPr>
        <w:t>老干部局</w:t>
      </w:r>
    </w:p>
    <w:p>
      <w:pPr>
        <w:spacing w:line="46" w:lineRule="exact"/>
      </w:pPr>
    </w:p>
    <w:tbl>
      <w:tblPr>
        <w:tblStyle w:val="4"/>
        <w:tblW w:w="96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850"/>
        <w:gridCol w:w="1553"/>
        <w:gridCol w:w="1296"/>
        <w:gridCol w:w="1174"/>
        <w:gridCol w:w="12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2" w:type="dxa"/>
            <w:vAlign w:val="top"/>
          </w:tcPr>
          <w:p>
            <w:pPr>
              <w:spacing w:before="69" w:line="188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850" w:type="dxa"/>
            <w:vAlign w:val="top"/>
          </w:tcPr>
          <w:p>
            <w:pPr>
              <w:spacing w:before="69" w:line="188" w:lineRule="auto"/>
              <w:ind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离休干部活动费</w:t>
            </w:r>
          </w:p>
        </w:tc>
        <w:tc>
          <w:tcPr>
            <w:tcW w:w="1553" w:type="dxa"/>
            <w:vAlign w:val="top"/>
          </w:tcPr>
          <w:p>
            <w:pPr>
              <w:spacing w:before="69" w:line="188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项目属性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Align w:val="top"/>
          </w:tcPr>
          <w:p>
            <w:pPr>
              <w:spacing w:before="62" w:line="188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主管部门</w:t>
            </w:r>
          </w:p>
        </w:tc>
        <w:tc>
          <w:tcPr>
            <w:tcW w:w="2850" w:type="dxa"/>
            <w:vAlign w:val="top"/>
          </w:tcPr>
          <w:p>
            <w:pPr>
              <w:spacing w:before="62" w:line="188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岳普湖县委组织部</w:t>
            </w:r>
          </w:p>
        </w:tc>
        <w:tc>
          <w:tcPr>
            <w:tcW w:w="1553" w:type="dxa"/>
            <w:vAlign w:val="top"/>
          </w:tcPr>
          <w:p>
            <w:pPr>
              <w:spacing w:before="62" w:line="188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项目实施单位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spacing w:before="62" w:line="188" w:lineRule="auto"/>
              <w:ind w:firstLine="107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岳普湖县委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老干部局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Align w:val="top"/>
          </w:tcPr>
          <w:p>
            <w:pPr>
              <w:spacing w:before="63" w:line="188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项目起止时间</w:t>
            </w:r>
          </w:p>
        </w:tc>
        <w:tc>
          <w:tcPr>
            <w:tcW w:w="2850" w:type="dxa"/>
            <w:vAlign w:val="top"/>
          </w:tcPr>
          <w:p>
            <w:pPr>
              <w:spacing w:before="63" w:line="188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2019.01--2018年9月</w:t>
            </w:r>
          </w:p>
        </w:tc>
        <w:tc>
          <w:tcPr>
            <w:tcW w:w="1553" w:type="dxa"/>
            <w:vAlign w:val="top"/>
          </w:tcPr>
          <w:p>
            <w:pPr>
              <w:spacing w:before="63" w:line="188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项目负责人</w:t>
            </w:r>
          </w:p>
        </w:tc>
        <w:tc>
          <w:tcPr>
            <w:tcW w:w="1296" w:type="dxa"/>
            <w:vAlign w:val="top"/>
          </w:tcPr>
          <w:p>
            <w:pPr>
              <w:spacing w:before="63" w:line="188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卢向文</w:t>
            </w:r>
          </w:p>
        </w:tc>
        <w:tc>
          <w:tcPr>
            <w:tcW w:w="1174" w:type="dxa"/>
            <w:vAlign w:val="top"/>
          </w:tcPr>
          <w:p>
            <w:pPr>
              <w:spacing w:before="63" w:line="188" w:lineRule="auto"/>
              <w:ind w:firstLine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联系电话</w:t>
            </w:r>
          </w:p>
        </w:tc>
        <w:tc>
          <w:tcPr>
            <w:tcW w:w="1226" w:type="dxa"/>
            <w:vAlign w:val="top"/>
          </w:tcPr>
          <w:p>
            <w:pPr>
              <w:spacing w:before="92" w:line="180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13899103310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62" w:line="225" w:lineRule="auto"/>
              <w:ind w:left="702" w:right="95" w:hanging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项目资金（万元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）</w:t>
            </w:r>
          </w:p>
        </w:tc>
        <w:tc>
          <w:tcPr>
            <w:tcW w:w="8099" w:type="dxa"/>
            <w:gridSpan w:val="5"/>
            <w:vAlign w:val="top"/>
          </w:tcPr>
          <w:p>
            <w:pPr>
              <w:spacing w:before="63" w:line="188" w:lineRule="auto"/>
              <w:ind w:firstLine="3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资金总额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>
            <w:pPr>
              <w:spacing w:before="64" w:line="18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财政拨款：</w:t>
            </w:r>
            <w:r>
              <w:rPr>
                <w:rFonts w:ascii="宋体" w:hAnsi="宋体" w:eastAsia="宋体" w:cs="宋体"/>
                <w:spacing w:val="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>
            <w:pPr>
              <w:spacing w:before="64" w:line="188" w:lineRule="auto"/>
              <w:ind w:firstLine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9"/>
                <w:szCs w:val="19"/>
              </w:rPr>
              <w:t>自有资金：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>
            <w:pPr>
              <w:spacing w:before="65" w:line="188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经营性收入:0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>
            <w:pPr>
              <w:spacing w:before="66" w:line="188" w:lineRule="auto"/>
              <w:ind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其他收入:0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099" w:type="dxa"/>
            <w:gridSpan w:val="5"/>
            <w:vAlign w:val="top"/>
          </w:tcPr>
          <w:p>
            <w:pPr>
              <w:spacing w:before="66" w:line="188" w:lineRule="auto"/>
              <w:ind w:firstLine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w w:val="92"/>
                <w:sz w:val="19"/>
                <w:szCs w:val="19"/>
              </w:rPr>
              <w:t>其他收入：</w:t>
            </w:r>
            <w:r>
              <w:rPr>
                <w:rFonts w:ascii="宋体" w:hAnsi="宋体" w:eastAsia="宋体" w:cs="宋体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2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562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62" w:line="188" w:lineRule="auto"/>
              <w:ind w:firstLine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单位职能阐述</w:t>
            </w:r>
          </w:p>
        </w:tc>
        <w:tc>
          <w:tcPr>
            <w:tcW w:w="8099" w:type="dxa"/>
            <w:gridSpan w:val="5"/>
            <w:vAlign w:val="top"/>
          </w:tcPr>
          <w:p>
            <w:pPr>
              <w:spacing w:before="237" w:line="225" w:lineRule="auto"/>
              <w:ind w:left="450" w:right="59" w:hanging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贯彻落实党中央、国务院、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自治区及地区关于退休退休干部的各项方针、政策；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了解掌握全县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老干部工作和关心下一代工作的基本情况，及时向县委反映问题，并提出意见和建议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62" w:type="dxa"/>
            <w:vAlign w:val="top"/>
          </w:tcPr>
          <w:p>
            <w:pPr>
              <w:spacing w:before="305" w:line="188" w:lineRule="auto"/>
              <w:ind w:firstLine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项目概况</w:t>
            </w:r>
          </w:p>
        </w:tc>
        <w:tc>
          <w:tcPr>
            <w:tcW w:w="8099" w:type="dxa"/>
            <w:gridSpan w:val="5"/>
            <w:vAlign w:val="top"/>
          </w:tcPr>
          <w:p>
            <w:pPr>
              <w:spacing w:before="190" w:line="225" w:lineRule="auto"/>
              <w:ind w:left="2699" w:right="59" w:hanging="2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在两节期间走访慰问副县级以上离退休老干部，是落实老干部政治待遇、生活待遇的具体体现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，让老干部享受改革发展的红利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61" w:line="188" w:lineRule="auto"/>
              <w:ind w:firstLine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项目立项情况</w:t>
            </w:r>
          </w:p>
        </w:tc>
        <w:tc>
          <w:tcPr>
            <w:tcW w:w="2850" w:type="dxa"/>
            <w:vAlign w:val="top"/>
          </w:tcPr>
          <w:p>
            <w:pPr>
              <w:spacing w:before="70" w:line="18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项目立项的依据</w:t>
            </w:r>
          </w:p>
        </w:tc>
        <w:tc>
          <w:tcPr>
            <w:tcW w:w="5249" w:type="dxa"/>
            <w:gridSpan w:val="4"/>
            <w:vAlign w:val="top"/>
          </w:tcPr>
          <w:p>
            <w:pPr>
              <w:spacing w:before="70" w:line="188" w:lineRule="auto"/>
              <w:ind w:firstLine="1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喀党组字【2014】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62" w:line="18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项目申报的可行性</w:t>
            </w:r>
          </w:p>
        </w:tc>
        <w:tc>
          <w:tcPr>
            <w:tcW w:w="5249" w:type="dxa"/>
            <w:gridSpan w:val="4"/>
            <w:vAlign w:val="top"/>
          </w:tcPr>
          <w:p>
            <w:pPr>
              <w:spacing w:before="115" w:line="188" w:lineRule="auto"/>
              <w:ind w:firstLine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贯彻落实党中央、国务院、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自治区及地区关于退休退休干部</w:t>
            </w:r>
          </w:p>
          <w:p>
            <w:pPr>
              <w:spacing w:before="38" w:line="225" w:lineRule="auto"/>
              <w:ind w:left="388" w:hanging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的各项方针、政策，组织引导老干部积极参与“三个文明”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建设，总结推广老干部发挥余热的先进事迹和经验。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61" w:line="18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项目申报的必要性</w:t>
            </w:r>
          </w:p>
        </w:tc>
        <w:tc>
          <w:tcPr>
            <w:tcW w:w="5249" w:type="dxa"/>
            <w:gridSpan w:val="4"/>
            <w:vAlign w:val="top"/>
          </w:tcPr>
          <w:p>
            <w:pPr>
              <w:spacing w:before="109" w:line="188" w:lineRule="auto"/>
              <w:ind w:firstLine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贯彻落实党中央、国务院、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自治区及地区关于退休退休干部</w:t>
            </w:r>
          </w:p>
          <w:p>
            <w:pPr>
              <w:spacing w:before="38" w:line="225" w:lineRule="auto"/>
              <w:ind w:left="689" w:right="120" w:hanging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的各项方针、政策，组织指导老干部政治学习，阅读文件、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听重要报告，参加有关会议和重要政治活动。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宋体"/>
                <w:sz w:val="21"/>
              </w:rPr>
            </w:pPr>
          </w:p>
          <w:p>
            <w:pPr>
              <w:spacing w:before="62" w:line="225" w:lineRule="auto"/>
              <w:ind w:left="679" w:right="95" w:hanging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项目实施进度计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划</w:t>
            </w:r>
          </w:p>
        </w:tc>
        <w:tc>
          <w:tcPr>
            <w:tcW w:w="2850" w:type="dxa"/>
            <w:vAlign w:val="top"/>
          </w:tcPr>
          <w:p>
            <w:pPr>
              <w:spacing w:before="74" w:line="18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项目实施内容</w:t>
            </w:r>
          </w:p>
        </w:tc>
        <w:tc>
          <w:tcPr>
            <w:tcW w:w="1553" w:type="dxa"/>
            <w:vAlign w:val="top"/>
          </w:tcPr>
          <w:p>
            <w:pPr>
              <w:spacing w:before="74" w:line="188" w:lineRule="auto"/>
              <w:ind w:firstLine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走访慰问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spacing w:before="74" w:line="188" w:lineRule="auto"/>
              <w:ind w:firstLine="1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before="75" w:line="188" w:lineRule="auto"/>
              <w:ind w:firstLine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1、离退休干部春节慰问</w:t>
            </w:r>
          </w:p>
        </w:tc>
        <w:tc>
          <w:tcPr>
            <w:tcW w:w="1553" w:type="dxa"/>
            <w:vAlign w:val="top"/>
          </w:tcPr>
          <w:p>
            <w:pPr>
              <w:spacing w:before="75" w:line="188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2018年2月13日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spacing w:before="75" w:line="188" w:lineRule="auto"/>
              <w:ind w:firstLine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2018年2月13日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before="75" w:line="188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2、副县级民族干部古尔邦节慰问</w:t>
            </w:r>
          </w:p>
        </w:tc>
        <w:tc>
          <w:tcPr>
            <w:tcW w:w="1553" w:type="dxa"/>
            <w:vAlign w:val="top"/>
          </w:tcPr>
          <w:p>
            <w:pPr>
              <w:spacing w:before="75" w:line="188" w:lineRule="auto"/>
              <w:ind w:firstLine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2018年8月25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日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spacing w:before="75" w:line="188" w:lineRule="auto"/>
              <w:ind w:firstLine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2018年8月25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before="76" w:line="188" w:lineRule="auto"/>
              <w:ind w:firstLine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……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9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9" w:h="16834"/>
          <w:pgMar w:top="1430" w:right="1117" w:bottom="0" w:left="1114" w:header="0" w:footer="0" w:gutter="0"/>
          <w:cols w:space="720" w:num="1"/>
        </w:sectPr>
      </w:pPr>
    </w:p>
    <w:p>
      <w:pPr>
        <w:spacing w:line="241" w:lineRule="auto"/>
        <w:rPr>
          <w:rFonts w:ascii="宋体"/>
          <w:sz w:val="21"/>
        </w:rPr>
      </w:pPr>
    </w:p>
    <w:p>
      <w:pPr>
        <w:spacing w:before="88" w:line="186" w:lineRule="auto"/>
        <w:ind w:firstLine="532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0"/>
          <w:sz w:val="27"/>
          <w:szCs w:val="27"/>
          <w14:textOutline w14:w="4919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</w:t>
      </w:r>
      <w:r>
        <w:rPr>
          <w:rFonts w:ascii="楷体" w:hAnsi="楷体" w:eastAsia="楷体" w:cs="楷体"/>
          <w:spacing w:val="-1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0"/>
          <w:sz w:val="27"/>
          <w:szCs w:val="27"/>
          <w14:textOutline w14:w="4919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其他需说明的事项</w:t>
      </w:r>
    </w:p>
    <w:p>
      <w:pPr>
        <w:spacing w:before="94" w:line="185" w:lineRule="auto"/>
        <w:ind w:firstLine="8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无其他需说明的事项</w:t>
      </w:r>
    </w:p>
    <w:p>
      <w:pPr>
        <w:spacing w:line="293" w:lineRule="auto"/>
        <w:rPr>
          <w:rFonts w:ascii="宋体"/>
          <w:sz w:val="21"/>
        </w:rPr>
      </w:pPr>
    </w:p>
    <w:p>
      <w:pPr>
        <w:spacing w:before="88" w:line="236" w:lineRule="auto"/>
        <w:ind w:firstLine="54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3"/>
          <w:sz w:val="27"/>
          <w:szCs w:val="27"/>
          <w14:textOutline w14:w="4919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黑体" w:hAnsi="黑体" w:eastAsia="黑体" w:cs="黑体"/>
          <w:spacing w:val="8"/>
          <w:sz w:val="27"/>
          <w:szCs w:val="27"/>
        </w:rPr>
        <w:t xml:space="preserve">  </w:t>
      </w:r>
      <w:r>
        <w:rPr>
          <w:rFonts w:ascii="黑体" w:hAnsi="黑体" w:eastAsia="黑体" w:cs="黑体"/>
          <w:spacing w:val="-3"/>
          <w:sz w:val="27"/>
          <w:szCs w:val="27"/>
          <w14:textOutline w14:w="4919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</w:t>
      </w:r>
    </w:p>
    <w:p>
      <w:pPr>
        <w:spacing w:before="1" w:line="204" w:lineRule="auto"/>
        <w:ind w:firstLine="5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  <w14:textOutline w14:w="4919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名词解释：</w:t>
      </w:r>
    </w:p>
    <w:p>
      <w:pPr>
        <w:spacing w:before="45" w:line="185" w:lineRule="auto"/>
        <w:ind w:firstLine="5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一、财政拨款：</w:t>
      </w:r>
      <w:r>
        <w:rPr>
          <w:rFonts w:ascii="宋体" w:hAnsi="宋体" w:eastAsia="宋体" w:cs="宋体"/>
          <w:spacing w:val="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指由一般公共预算、政府性基金预算安排的财政拨款数。</w:t>
      </w:r>
    </w:p>
    <w:p>
      <w:pPr>
        <w:spacing w:before="75" w:line="185" w:lineRule="auto"/>
        <w:ind w:firstLine="54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1"/>
          <w:sz w:val="27"/>
          <w:szCs w:val="27"/>
        </w:rPr>
        <w:t>二、一般公共预算：</w:t>
      </w:r>
      <w:r>
        <w:rPr>
          <w:rFonts w:ascii="宋体" w:hAnsi="宋体" w:eastAsia="宋体" w:cs="宋体"/>
          <w:spacing w:val="6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包括公共财政拨款（补助）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资金、专项收入。</w:t>
      </w:r>
    </w:p>
    <w:p>
      <w:pPr>
        <w:spacing w:before="77" w:line="236" w:lineRule="auto"/>
        <w:ind w:left="28" w:right="100" w:firstLine="51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三、财政专户管理资金：</w:t>
      </w:r>
      <w:r>
        <w:rPr>
          <w:rFonts w:ascii="宋体" w:hAnsi="宋体" w:eastAsia="宋体" w:cs="宋体"/>
          <w:spacing w:val="8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包括专户管理行政事业性收费（主要是教育收费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）、其他非税收入。</w:t>
      </w:r>
    </w:p>
    <w:p>
      <w:pPr>
        <w:spacing w:line="202" w:lineRule="auto"/>
        <w:ind w:firstLine="56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四、其他资金：</w:t>
      </w:r>
      <w:r>
        <w:rPr>
          <w:rFonts w:ascii="宋体" w:hAnsi="宋体" w:eastAsia="宋体" w:cs="宋体"/>
          <w:spacing w:val="8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包括事业收入、经营收入、其他收入等。</w:t>
      </w:r>
    </w:p>
    <w:p>
      <w:pPr>
        <w:spacing w:before="51" w:line="236" w:lineRule="auto"/>
        <w:ind w:left="14" w:right="100" w:firstLine="53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1"/>
          <w:sz w:val="27"/>
          <w:szCs w:val="27"/>
        </w:rPr>
        <w:t>五、基本支出：</w:t>
      </w:r>
      <w:r>
        <w:rPr>
          <w:rFonts w:ascii="宋体" w:hAnsi="宋体" w:eastAsia="宋体" w:cs="宋体"/>
          <w:spacing w:val="8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包括人员经费、商品和服务支出（定额）</w:t>
      </w:r>
      <w:r>
        <w:rPr>
          <w:rFonts w:ascii="宋体" w:hAnsi="宋体" w:eastAsia="宋体" w:cs="宋体"/>
          <w:spacing w:val="1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。其中，人员经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费包括工资福利支出、对个人和家庭的补助。</w:t>
      </w:r>
    </w:p>
    <w:p>
      <w:pPr>
        <w:spacing w:before="1" w:line="236" w:lineRule="auto"/>
        <w:ind w:left="6" w:right="100" w:firstLine="5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六、项目支出：</w:t>
      </w:r>
      <w:r>
        <w:rPr>
          <w:rFonts w:ascii="宋体" w:hAnsi="宋体" w:eastAsia="宋体" w:cs="宋体"/>
          <w:spacing w:val="8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部门支出预算的组成部分，是自治区本级部门为完成其特</w:t>
      </w:r>
      <w:r>
        <w:rPr>
          <w:rFonts w:ascii="宋体" w:hAnsi="宋体" w:eastAsia="宋体" w:cs="宋体"/>
          <w:sz w:val="27"/>
          <w:szCs w:val="27"/>
        </w:rPr>
        <w:t xml:space="preserve"> 定的行政任务或事业发展目标，在基本支出预算之外编制的年度项目支出计划</w:t>
      </w:r>
    </w:p>
    <w:p>
      <w:pPr>
        <w:spacing w:before="3" w:line="236" w:lineRule="auto"/>
        <w:ind w:left="8" w:right="100" w:firstLine="53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七、</w:t>
      </w:r>
      <w:r>
        <w:rPr>
          <w:rFonts w:ascii="宋体" w:hAnsi="宋体" w:eastAsia="宋体" w:cs="宋体"/>
          <w:spacing w:val="-1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“三公”经费：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指自治区本级部门用一般公共预算财政拨款安排的因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公出国（境）</w:t>
      </w:r>
      <w:r>
        <w:rPr>
          <w:rFonts w:ascii="宋体" w:hAnsi="宋体" w:eastAsia="宋体" w:cs="宋体"/>
          <w:spacing w:val="2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费、公务用车购置及运行费和公务接待费。其中，因公出国（境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）费指单位公务出国（境）</w:t>
      </w:r>
      <w:r>
        <w:rPr>
          <w:rFonts w:ascii="宋体" w:hAnsi="宋体" w:eastAsia="宋体" w:cs="宋体"/>
          <w:spacing w:val="2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的住宿费、旅费、伙食补助费、杂费、培训费等支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出；</w:t>
      </w:r>
      <w:r>
        <w:rPr>
          <w:rFonts w:ascii="宋体" w:hAnsi="宋体" w:eastAsia="宋体" w:cs="宋体"/>
          <w:spacing w:val="9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公务用车购置及运行费指单位公务用车购置费及租用费、燃料费、维修费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、过路过桥费、保险费、安全奖励费用等支出；</w:t>
      </w:r>
      <w:r>
        <w:rPr>
          <w:rFonts w:ascii="宋体" w:hAnsi="宋体" w:eastAsia="宋体" w:cs="宋体"/>
          <w:spacing w:val="9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公务接待费指单位按规定开支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的各类公务接待（含外宾接待）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支出。</w:t>
      </w:r>
    </w:p>
    <w:p>
      <w:pPr>
        <w:spacing w:before="2" w:line="236" w:lineRule="auto"/>
        <w:ind w:left="2" w:right="100" w:firstLine="5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八、机关运行经费：</w:t>
      </w:r>
      <w:r>
        <w:rPr>
          <w:rFonts w:ascii="宋体" w:hAnsi="宋体" w:eastAsia="宋体" w:cs="宋体"/>
          <w:spacing w:val="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指各部门的公用经费，包括办公及印刷费、邮电费、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差旅费、会议费、福利费、</w:t>
      </w:r>
      <w:r>
        <w:rPr>
          <w:rFonts w:ascii="宋体" w:hAnsi="宋体" w:eastAsia="宋体" w:cs="宋体"/>
          <w:spacing w:val="-7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日常维修费、专用材料及一般设备购置费、办公用</w:t>
      </w:r>
      <w:r>
        <w:rPr>
          <w:rFonts w:ascii="宋体" w:hAnsi="宋体" w:eastAsia="宋体" w:cs="宋体"/>
          <w:sz w:val="27"/>
          <w:szCs w:val="27"/>
        </w:rPr>
        <w:t xml:space="preserve"> 房水电费、办公用房取暖费、办公用房物业管理费、公务用车运行维护费及其</w:t>
      </w: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before="88" w:line="229" w:lineRule="auto"/>
        <w:ind w:left="6883" w:hanging="46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新疆维吾尔自治区中国共产党岳普湖县委员会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老干部局</w:t>
      </w:r>
      <w:r>
        <w:rPr>
          <w:rFonts w:ascii="宋体" w:hAnsi="宋体" w:eastAsia="宋体" w:cs="宋体"/>
          <w:spacing w:val="1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2018-4-17</w:t>
      </w:r>
    </w:p>
    <w:p>
      <w:pPr>
        <w:sectPr>
          <w:pgSz w:w="11909" w:h="16834"/>
          <w:pgMar w:top="1430" w:right="1128" w:bottom="0" w:left="1469" w:header="0" w:footer="0" w:gutter="0"/>
          <w:cols w:space="720" w:num="1"/>
        </w:sectPr>
      </w:pPr>
    </w:p>
    <w:p>
      <w:r>
        <w:pict>
          <v:shape id="_x0000_s1031" o:spid="_x0000_s1031" o:spt="202" type="#_x0000_t202" style="position:absolute;left:0pt;margin-left:477.75pt;margin-top:108.85pt;height:14.2pt;width:37.4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7" w:lineRule="auto"/>
                    <w:ind w:firstLine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4"/>
                      <w:szCs w:val="24"/>
                    </w:rPr>
                    <w:t>数值列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86.65pt;margin-top:194.7pt;height:14.2pt;width:19.5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7" w:lineRule="auto"/>
                    <w:ind w:firstLine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4"/>
                      <w:szCs w:val="24"/>
                    </w:rPr>
                    <w:t>计)</w:t>
                  </w:r>
                </w:p>
              </w:txbxContent>
            </v:textbox>
          </v:shape>
        </w:pict>
      </w:r>
    </w:p>
    <w:p/>
    <w:p/>
    <w:p/>
    <w:p/>
    <w:p>
      <w:pPr>
        <w:spacing w:line="68" w:lineRule="exact"/>
      </w:pPr>
    </w:p>
    <w:tbl>
      <w:tblPr>
        <w:tblStyle w:val="4"/>
        <w:tblW w:w="1174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214"/>
        <w:gridCol w:w="1021"/>
        <w:gridCol w:w="1021"/>
        <w:gridCol w:w="1021"/>
        <w:gridCol w:w="828"/>
        <w:gridCol w:w="828"/>
        <w:gridCol w:w="828"/>
        <w:gridCol w:w="827"/>
        <w:gridCol w:w="828"/>
        <w:gridCol w:w="828"/>
        <w:gridCol w:w="827"/>
        <w:gridCol w:w="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25" w:hRule="atLeast"/>
        </w:trPr>
        <w:tc>
          <w:tcPr>
            <w:tcW w:w="837" w:type="dxa"/>
            <w:vAlign w:val="top"/>
          </w:tcPr>
          <w:p>
            <w:pPr>
              <w:spacing w:line="463" w:lineRule="auto"/>
              <w:rPr>
                <w:rFonts w:ascii="宋体"/>
                <w:sz w:val="21"/>
              </w:rPr>
            </w:pPr>
          </w:p>
          <w:p>
            <w:pPr>
              <w:spacing w:before="78" w:line="220" w:lineRule="auto"/>
              <w:ind w:left="55" w:righ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示编码</w:t>
            </w:r>
          </w:p>
        </w:tc>
        <w:tc>
          <w:tcPr>
            <w:tcW w:w="1214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1021" w:type="dxa"/>
            <w:vAlign w:val="top"/>
          </w:tcPr>
          <w:p>
            <w:pPr>
              <w:spacing w:line="463" w:lineRule="auto"/>
              <w:rPr>
                <w:rFonts w:ascii="宋体"/>
                <w:sz w:val="21"/>
              </w:rPr>
            </w:pPr>
          </w:p>
          <w:p>
            <w:pPr>
              <w:spacing w:before="78" w:line="220" w:lineRule="auto"/>
              <w:ind w:left="389" w:right="145" w:hanging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021" w:type="dxa"/>
            <w:vAlign w:val="top"/>
          </w:tcPr>
          <w:p>
            <w:pPr>
              <w:spacing w:line="463" w:lineRule="auto"/>
              <w:rPr>
                <w:rFonts w:ascii="宋体"/>
                <w:sz w:val="21"/>
              </w:rPr>
            </w:pPr>
          </w:p>
          <w:p>
            <w:pPr>
              <w:spacing w:before="78" w:line="220" w:lineRule="auto"/>
              <w:ind w:left="385" w:right="143" w:hanging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021" w:type="dxa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78" w:line="220" w:lineRule="auto"/>
              <w:ind w:left="150" w:right="14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领导批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示或项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目依据</w:t>
            </w:r>
          </w:p>
        </w:tc>
        <w:tc>
          <w:tcPr>
            <w:tcW w:w="828" w:type="dxa"/>
            <w:vAlign w:val="top"/>
          </w:tcPr>
          <w:p>
            <w:pPr>
              <w:spacing w:line="463" w:lineRule="auto"/>
              <w:rPr>
                <w:rFonts w:ascii="宋体"/>
                <w:sz w:val="21"/>
              </w:rPr>
            </w:pPr>
          </w:p>
          <w:p>
            <w:pPr>
              <w:spacing w:before="78" w:line="220" w:lineRule="auto"/>
              <w:ind w:left="53" w:righ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行时间</w:t>
            </w:r>
          </w:p>
        </w:tc>
        <w:tc>
          <w:tcPr>
            <w:tcW w:w="828" w:type="dxa"/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828" w:type="dxa"/>
            <w:vAlign w:val="top"/>
          </w:tcPr>
          <w:p>
            <w:pPr>
              <w:spacing w:before="174" w:line="184" w:lineRule="auto"/>
              <w:ind w:firstLine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数值列</w:t>
            </w:r>
          </w:p>
          <w:p>
            <w:pPr>
              <w:spacing w:before="46" w:line="18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</w:p>
          <w:p>
            <w:pPr>
              <w:spacing w:before="46" w:line="184" w:lineRule="auto"/>
              <w:ind w:firstLine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公共财</w:t>
            </w:r>
          </w:p>
          <w:p>
            <w:pPr>
              <w:spacing w:before="47" w:line="184" w:lineRule="auto"/>
              <w:ind w:firstLine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政预算</w:t>
            </w:r>
          </w:p>
          <w:p>
            <w:pPr>
              <w:spacing w:before="47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拨款)</w:t>
            </w:r>
          </w:p>
        </w:tc>
        <w:tc>
          <w:tcPr>
            <w:tcW w:w="827" w:type="dxa"/>
            <w:vAlign w:val="top"/>
          </w:tcPr>
          <w:p>
            <w:pPr>
              <w:spacing w:before="174" w:line="184" w:lineRule="auto"/>
              <w:ind w:firstLine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数值列</w:t>
            </w:r>
          </w:p>
          <w:p>
            <w:pPr>
              <w:spacing w:before="46" w:line="184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</w:p>
          <w:p>
            <w:pPr>
              <w:spacing w:before="46" w:line="184" w:lineRule="auto"/>
              <w:ind w:firstLine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基金预</w:t>
            </w:r>
          </w:p>
          <w:p>
            <w:pPr>
              <w:spacing w:before="47" w:line="184" w:lineRule="auto"/>
              <w:ind w:firstLine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算拨款</w:t>
            </w:r>
          </w:p>
          <w:p>
            <w:pPr>
              <w:spacing w:before="47" w:line="184" w:lineRule="auto"/>
              <w:ind w:firstLine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before="175" w:line="220" w:lineRule="auto"/>
              <w:ind w:left="59" w:right="38" w:firstLine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纳入专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户管理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的非税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收入小</w:t>
            </w:r>
          </w:p>
        </w:tc>
        <w:tc>
          <w:tcPr>
            <w:tcW w:w="828" w:type="dxa"/>
            <w:vAlign w:val="top"/>
          </w:tcPr>
          <w:p>
            <w:pPr>
              <w:spacing w:before="174" w:line="184" w:lineRule="auto"/>
              <w:ind w:firstLine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数值列</w:t>
            </w:r>
          </w:p>
          <w:p>
            <w:pPr>
              <w:spacing w:before="46" w:line="184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</w:p>
          <w:p>
            <w:pPr>
              <w:spacing w:before="46" w:line="184" w:lineRule="auto"/>
              <w:ind w:firstLine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事业单</w:t>
            </w:r>
          </w:p>
          <w:p>
            <w:pPr>
              <w:spacing w:before="47" w:line="184" w:lineRule="auto"/>
              <w:ind w:firstLine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位经营</w:t>
            </w:r>
          </w:p>
          <w:p>
            <w:pPr>
              <w:spacing w:before="47" w:line="184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支出)</w:t>
            </w:r>
          </w:p>
        </w:tc>
        <w:tc>
          <w:tcPr>
            <w:tcW w:w="827" w:type="dxa"/>
            <w:vAlign w:val="top"/>
          </w:tcPr>
          <w:p>
            <w:pPr>
              <w:spacing w:before="318" w:line="184" w:lineRule="auto"/>
              <w:ind w:firstLine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数值列</w:t>
            </w:r>
          </w:p>
          <w:p>
            <w:pPr>
              <w:spacing w:before="46" w:line="184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</w:p>
          <w:p>
            <w:pPr>
              <w:spacing w:before="46" w:line="184" w:lineRule="auto"/>
              <w:ind w:firstLine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其他收</w:t>
            </w:r>
          </w:p>
          <w:p>
            <w:pPr>
              <w:spacing w:before="46" w:line="184" w:lineRule="auto"/>
              <w:ind w:firstLine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入)</w:t>
            </w:r>
          </w:p>
        </w:tc>
        <w:tc>
          <w:tcPr>
            <w:tcW w:w="838" w:type="dxa"/>
            <w:vAlign w:val="top"/>
          </w:tcPr>
          <w:p>
            <w:pPr>
              <w:spacing w:before="174" w:line="184" w:lineRule="auto"/>
              <w:ind w:firstLine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数值列</w:t>
            </w:r>
          </w:p>
          <w:p>
            <w:pPr>
              <w:spacing w:before="46" w:line="184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CNum(</w:t>
            </w:r>
          </w:p>
          <w:p>
            <w:pPr>
              <w:spacing w:before="46" w:line="184" w:lineRule="auto"/>
              <w:ind w:firstLine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上年结</w:t>
            </w:r>
          </w:p>
          <w:p>
            <w:pPr>
              <w:spacing w:before="47" w:line="184" w:lineRule="auto"/>
              <w:ind w:firstLine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余、结</w:t>
            </w:r>
          </w:p>
          <w:p>
            <w:pPr>
              <w:spacing w:before="47" w:line="184" w:lineRule="auto"/>
              <w:ind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转)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37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001009</w:t>
            </w:r>
          </w:p>
        </w:tc>
        <w:tc>
          <w:tcPr>
            <w:tcW w:w="1214" w:type="dxa"/>
            <w:vAlign w:val="top"/>
          </w:tcPr>
          <w:p>
            <w:pPr>
              <w:spacing w:before="19" w:line="211" w:lineRule="auto"/>
              <w:ind w:left="30" w:right="213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中国共产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党岳普湖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县委员会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老干部工</w:t>
            </w:r>
          </w:p>
        </w:tc>
        <w:tc>
          <w:tcPr>
            <w:tcW w:w="1021" w:type="dxa"/>
            <w:vAlign w:val="top"/>
          </w:tcPr>
          <w:p>
            <w:pPr>
              <w:spacing w:before="198" w:line="220" w:lineRule="auto"/>
              <w:ind w:left="33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0010092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018XM00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000001</w:t>
            </w:r>
          </w:p>
        </w:tc>
        <w:tc>
          <w:tcPr>
            <w:tcW w:w="1021" w:type="dxa"/>
            <w:vAlign w:val="top"/>
          </w:tcPr>
          <w:p>
            <w:pPr>
              <w:spacing w:before="19" w:line="220" w:lineRule="auto"/>
              <w:ind w:firstLine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离退休</w:t>
            </w:r>
          </w:p>
          <w:p>
            <w:pPr>
              <w:spacing w:before="1" w:line="204" w:lineRule="auto"/>
              <w:ind w:firstLine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干部特</w:t>
            </w:r>
          </w:p>
          <w:p>
            <w:pPr>
              <w:spacing w:before="19" w:line="187" w:lineRule="auto"/>
              <w:ind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需费及</w:t>
            </w:r>
          </w:p>
          <w:p>
            <w:pPr>
              <w:spacing w:before="42" w:line="184" w:lineRule="auto"/>
              <w:ind w:firstLine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活动费</w:t>
            </w:r>
          </w:p>
        </w:tc>
        <w:tc>
          <w:tcPr>
            <w:tcW w:w="1021" w:type="dxa"/>
            <w:vAlign w:val="top"/>
          </w:tcPr>
          <w:p>
            <w:pPr>
              <w:spacing w:before="19" w:line="220" w:lineRule="auto"/>
              <w:ind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喀党组</w:t>
            </w:r>
          </w:p>
          <w:p>
            <w:pPr>
              <w:spacing w:before="1" w:line="204" w:lineRule="auto"/>
              <w:ind w:firstLine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通字【</w:t>
            </w:r>
          </w:p>
          <w:p>
            <w:pPr>
              <w:spacing w:before="19" w:line="187" w:lineRule="auto"/>
              <w:ind w:firstLine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2014】</w:t>
            </w:r>
          </w:p>
          <w:p>
            <w:pPr>
              <w:spacing w:before="42" w:line="184" w:lineRule="auto"/>
              <w:ind w:firstLine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11号文</w:t>
            </w:r>
          </w:p>
        </w:tc>
        <w:tc>
          <w:tcPr>
            <w:tcW w:w="828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九月份</w:t>
            </w:r>
          </w:p>
        </w:tc>
        <w:tc>
          <w:tcPr>
            <w:tcW w:w="828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10.00</w:t>
            </w:r>
          </w:p>
        </w:tc>
        <w:tc>
          <w:tcPr>
            <w:tcW w:w="828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10.00</w:t>
            </w: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pgSz w:w="16834" w:h="11909"/>
      <w:pgMar w:top="1012" w:right="252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87869"/>
    <w:rsid w:val="0F3C0C7E"/>
    <w:rsid w:val="23103DFB"/>
    <w:rsid w:val="240D3AC6"/>
    <w:rsid w:val="316941C1"/>
    <w:rsid w:val="3EB776DE"/>
    <w:rsid w:val="6344708E"/>
    <w:rsid w:val="7A5C6BEF"/>
    <w:rsid w:val="7AA613F8"/>
    <w:rsid w:val="7BAB1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2019-05-17T02:59:00Z</dcterms:created>
  <dc:creator>User</dc:creator>
  <cp:lastModifiedBy>你喜欢沉默而我姓Li</cp:lastModifiedBy>
  <dcterms:modified xsi:type="dcterms:W3CDTF">2022-03-09T09:18:37Z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2022-03-09T15:36:41Z</vt:filetime>
  </property>
  <property fmtid="{D5CDD505-2E9C-101B-9397-08002B2CF9AE}" pid="4" name="KSOProductBuildVer">
    <vt:lpwstr>2052-11.1.0.11365</vt:lpwstr>
  </property>
  <property fmtid="{D5CDD505-2E9C-101B-9397-08002B2CF9AE}" pid="5" name="ICV">
    <vt:lpwstr>67ACBEA5FDEC437D8014A6B0F30A60DA</vt:lpwstr>
  </property>
</Properties>
</file>