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2024年度第二批食品药品监督补助经费项目（食品部分）</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岳普湖县市场监督管理局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岳普湖县市场监督管理局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王有勤</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2025年03月31日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市场监管总局食品抽检司组织召开2024年全国食品安全抽检监测工作部署座谈会。会议中指出食品安全是民生工程、民心工程，维护好人民群众“舌尖上的安全”，才能让人民群众食品安全的获得感成色更足、幸福感更可持续、安全感更有保障；要发挥好“千里眼”作用，有效发现和识别各类食品安全风险，当好排查食品安全风险的主力军；要落实检管结合，将抽检监测工作覆盖到食品生产、经营、餐饮等各领域各环节，为食品安全精准监管提供技术支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华人民共和国食品安全法》作为我国食品安全领域的基础性法律，于2015年修订实施，并历经多次修正，为保障公众饮食安全构筑了坚实的法律防线。清晰界定了食品药品监督管理部门在食品安全监管中的核心地位与职责，在食品抽检工作中，需明确自身职责边界，避免出现监管缺位或越位的情况。修订后法律清晰界定了食品药品监督管理、卫生行政、农业行政等多部门在食品安全各环节的监管职责。如食品药品监督管理部门负责食品生产经营环节监管，农业行政部门负责农产品种植养殖环节监管，形成监管合力。《食品安全法》还明确规定，县级以上人民政府食品药品监督管理部门应当对食品进行定期或者不定期的抽样检验，并依据有关规定公布检验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规范食品安全标准管理工作，落实“最严谨的标准”要求，根据《中华人民共和国食品安全法》及其实施条例，2023年11月3日国家卫生健康委员会公布第10号，制定《食品安全标准管理办法》适用于食品安全国家标准的制定、修改、公布等相关管理工作及食品安全地方标准备案工作。其明确规定食品安全标准是强制执行的标准，涵盖食品安全国家标准和食品安全地方标准。国家卫生健康委依法会同国务院有关部门负责食品安全国家标准的制定、公布工作，省级卫生健康主管部门负责食品安全地方标准制定、公布和备案工作。这清晰界定了各级部门在食品安全标准管理中的职责，岳普湖县市场监督管理局在食品抽检工作中，需严格依据国家标准和地方标准开展工作，确保执法的规范性和准确性。综上所述，体现项目立项的重要性和必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深入贯彻习近平总书记关于食品安全的重要论述，严格落实“四个最严”要求，压紧压实各方责任，严密防范全过程风险，集中整治突出问题，严厉打击违法行为，守住了不发生重大食品安全问题的底线，有力维护了全国食品安全大局稳定。各级市场监管部门要贯彻落实党中央、国务院决策部署，按照“讲政治、强监管、促发展、保安全”的工作总思路，坚决扛牢食品安全政治责任，深刻把握新时代食品安全工作，更好统筹高质量发展和高水平安全，全面提升食品安全风险管理能力，不断提高人民群众食品安全满意度。要着力健全监管协调机制，完善责任体系，严防严管严控食品安全风险，全面提升监管执法质效；强化作风建设，力戒形式主义、减轻基层负担；加强宣传引导，凝聚各方合力，全力保障人民群众“舌尖上的安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岳普湖县市场监督管理局购置一批食品农产品安全快速检测化学试剂以加强食品安全监管能力和执法水平，改善执法和监管条件，提升执法队伍食品安全监管能。引进第三方抽检机构一家，监督检查32批次，落实抽检任务，覆盖辖区食品种类7个。通过开展食品安全抽检工作，及时发现和处置食品安全问题，防范食品安全风险，保障公众饮食安全。食品安全抽检工作以切实保障我县百姓食品安全为根本遵循，坚持问题导向，聚焦百姓关注，紧盯高风险食品、高风险指标、高风险区域等食品安全问题，为百姓“舌尖上的安全”提供更加坚实保障。开展食品安全相关培训6场次，通过培训提高食品安全知识普及率，能够提高食品安全意识和知识水平。并支付相关培训经费，通过系统培训，提高食品安全相关人员的专业知识水平、执法能力和综合素质，增强其对食品安全法律法规的理解和运用能力，确保食品安全执法工作的准确性、公正性和高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王有勤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项目实施主体：岳普湖县市场监督管理局。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项目实施时间：2024年8月-12月。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实施主体基本情况：该项目实施主体单位为岳普湖县市场监督管理局，岳普湖县市场监督管理局共设置6个科室，办公室、政策法规科、行政许可审批科、市场监督管理科、价格监督监督科、知识产权保护科。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负责市场综合监督管理和知识产权管理，市场主体统一登记注册，组织和指导市场监管和知识产权综合执法工作，反垄断统一执法，监督管理市场秩序，负责宏观质量管理，产品质量安全监督管理，特种设备安全监督管理，食品安全监督管理综合协调，食品安全监督管理，负责市场监督管理和知识产权科技与信息化建设、新闻宣传</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对外交流合作，负责药品(含中药、民族药）医疗器械和化妆品安全监督管理，监督实施药品、医疗器械、化妆品相关标准和分类管理制度，负责药品、医疗器械和化妆品质量管理，负责药品、医疗器械和化妆品上市后风险管理，指导市场监督管理所药品、医疗器械、化妆品监督管理工作。负责促进知识产权运用，保护知识产权，贯彻落实自治区党委、地委和县委、县人民政府关于安全生产的决策部署和指示精神，安全生产方针政策、法律法规，开展安全生产专项整治，目标管理，查处市场上的违法违规生产经营行为。岳普湖县食品安全委员会的具体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实施主体编制情况：岳普湖县市场监督管理局年末编制内实有人员人数37人，其中：公务员27人，事业管理人员和专业技术人员8人，机关和事业工人2人。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根据《关于下达2024年中央食品药品监管补助资金预算的通知》喀地财行〔2024〕25号等文件，年初预算数10.00万元，全年预算数为10.00万元，其中：财政资金10.00万元，其他资金0.00万元。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截止2024年12月31日，实际到位项目资金10.00万元，预算资金到位率为100%。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截止2024年12月31日，本项目实际支付资金10.00万元，预算执行率100%。项目资金主要用于岳普湖县市场监督管理局食品抽检、业务培训、检测试剂采购。</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为完成食品安全监管任务，在岳普湖县开展食品安全监督抽检32批次，覆盖辖区食品种类7个，开展食品安全培训6场次，购置食品农产品快速检测化学试剂1批。通过项目的实施提高辖区内公众食品安全科普知识素养，降低假冒伪劣食品制售行为，提高队伍素质和装备配置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项目投入：本项目预算安排总额为10.00万元，为上级转移支付资金。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项目产出：在岳普湖县开展食品安全监督抽检32批次，覆盖辖区食品种类7个，开展食品安全培训6场次，购置食品农产品快速检测化学试剂1批。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项目效果：通过项目的实施提高辖区内公众食品安全科普知识素养，降低假冒伪劣食品制售行为，提高队伍素质和装备配置水平。</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2024年度第二批食品药品监督补助经费项目（食品部分）”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2024年度第二批食品药品监督补助经费项目（食品部分）”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完成国家食品安全监督抽检批次、落实总局抽检任务，覆盖辖区食品种类、辖区食品安全监管类业务培训、抽检不合格食品核查处置率、食品安全投诉举报处置率、食品抽检应公布信息的公布率、抽检监测结果系统录入率、抽检监测任务完成时间、抽检经费、食品安全业务培训预算控制数、检测试剂购置预算控制数、辖区内与补助资金相关的重大食品安全监管责任事故发生数、辖区内公众食品安全科普知识素养、假冒伪劣食品制售行为、队伍素质和装备配置水平、抽检企业的满意度、培训对象对培训工作的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第二批食品药品监督补助经费项目（食品部分）”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王有勤任绩效评价组组长，绩效评价工作职责为负责全盘工作，对项目实施情况进行实地调查。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王杰、亚森江·托合提、克依木江·阿布都热西、阿迪莱·阿卜杜喀迪尔任绩效评价组成员，绩效评价工作职责对项目实施情况进行实地调查，负责资料审核等工作。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10.00万元，实际支出10.00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项目已完成岳普湖县市场监督管理局食品监督补助经费保障任务，开展食品安全监督抽检32批次，覆盖辖区食品种类7个，开展食品安全培训6场次，购置食品农产品快速检测化学试剂1批。预算执行率100%。通过项目的实施逐步提高辖区内公众食品安全科普知识素养，不断降低假冒伪劣食品制售行为，不断提高队伍素质和装备配置水平。项目的受益人员满意度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关于下达2024年中央食品药品监管补助资金预算的通知》喀地财行〔2024〕25号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2024年度第二批食品药品监督补助经费项目（食品部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初预算，根据项目需求编制，预算编制与单位职能相匹配，预算编制经过科学论证，提供充分的测算依据佐证资料，编制准确可靠的数据和信息。确保预算内容与项目内容相匹配。项目投资额为10.00万元，主要用于岳普湖县市场监督管理局食品抽检、业务培训、检测试剂采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抽检经费2.00万元、食品安全业务培训预算控制数3.00万元、检测试剂购置预算控制数5.00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市场监督管理局项目经费管理办法》等相关管理办法，对财政资金进行严格管理，做到专款专用。项目的执行符合《岳普湖县市场监督管理局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产出类指标包括产出数量、产出质量、产出时效、产出成本四方面的内容，由11个三级指标构成，权重分为35分，实际得分35分，得分率为100%。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完成国家食品安全监督抽检批次年度指标值为大于等于32批次，实际完成值为32批次，完成预期目标，根据评分标准，该指标不扣分。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落实总局抽检任务，覆盖辖区食品种类年度指标值为大于等于7个，实际完成值为7个，完成预期目标，根据评分标准，该指标不扣分。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辖区食品安全监管类业务培训年度指标值为大于等于6场，实际完成值为6场，完成预期目标，根据评分标准，该指标不扣分。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产出数量三级指标共计3个，指标从实际完成情况方面进行评价，权重分值9分，实际得分9分。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抽检不合格食品核查处置率年度指标值为等于0%，实际完成值为0%，完成预期目标，根据评分标准，该指标不扣分。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食品安全投诉举报处置率年度指标值为等于100%，实际完成值为100%，完成预期目标，根据评分标准，该指标不扣分。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食品抽检应公布信息的公布率年度指标值为等于0%，实际完成值为0%，完成预期目标，根据评分标准，该指标不扣分。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抽检监测结果系统录入率年度指标值为等于0%，实际完成值为0%，完成预期目标，根据评分标准，该指标不扣分。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产出质量三级指标共计4个，指标从质量达标方面进行评价，权重分值9分，实际得分9分。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抽检监测任务完成时间年度指标值为2024年11月30日前，实际完成值为2024年10月18日，完成预期目标，根据评分标准，该指标不扣分。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产出时效三级指标共计1个，指标从完成及时性方面进行评价，权重分值8分，实际得分8分。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抽检经费年度指标值为小于等于2.00万元，实际完成值为2.00万元，完成预期目标，根据评分标准，该指标不扣分。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食品安全业务培训预算控制数年度指标值为小于等于3.00万元，实际完成值为3.00万元，完成预期目标，根据评分标准，该指标不扣分。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检测试剂购置预算控制数年度指标值为小于等于5.00万元，实际完成值为5.00万元，完成预期目标，根据评分标准，该指标不扣分。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产出成本三级指标共计3个，指标从成本节约情况进行评价，权重分值9分，实际得分9分。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效益类指标包括项目效益1个方面的内容，由4个三级指标构成，权重分为20分，实际得分20分，得分率为100%。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辖区内与补助资金相关的重大食品安全监管责任事故发生数年度指标值为0次，实际完成值为0次，完成预期目标，根据评分标准，该指标不扣分，实际得5分。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辖区内公众食品安全科普知识素养年度指标值为逐步提高，实际完成值为逐步提高，完成预期目标，根据评分标准，该指标不扣分，实际得5分。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假冒伪劣食品制售行为年度指标值为不断降低，实际完成值为不断降低，完成预期目标，根据评分标准，该指标不扣分，实际得5分。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队伍素质和装备配置水平年度指标值为不断提高，实际完成值为不断提高，完成预期目标，根据评分标准，该指标不扣分，实际得5分。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①抽检企业的满意度和培训对象对培训工作的满意度完成情况分析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“2024年度第二批食品药品监督补助经费项目（食品部分）”预算执行率与绩效指标完成率存在偏差，项目预算执行率为100%，项目绩效指标总体完成率100.2%，偏差率为0.2%。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落实多样化抽检策略。开展32批次监督抽检，覆盖了7个食品种类，抽样单位覆盖小学、初中食堂、个体经营店铺等，抽检样品覆盖其他餐饮食品、米面制品、肉类、饮料等类别，确保不同类型食品都纳入监管范围。通过科学规划抽检批次与种类，精准定位食品安全隐患点，为后续针对性监管提供数据支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强化培训提升能力。定期组织食品安全培训，覆盖食品从业者、监管人员等。培训内容涵盖法律法规、食品加工规范、检验检测技术等。通过培训，食品从业者合规意识增强，监管人员执法能力提升，形成良好食品安全共治氛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1.抽检覆盖仍有盲区。部分流动摊贩的食品未完全纳入抽检范围。这些场所食品生产经营分散，监管难度大，导致部分食品安全状况不明。</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监管人员短缺。在岳普湖县广阔的辖区内，食品安全监管人员数量相对有限。面对大量食品生产经营主体，包括众多小型食品加工坊、餐饮店铺以及流动摊贩，监管人员难以做到全面、细致的日常巡查。这导致部分食品经营场所长时间未被监管覆盖，一些食品安全隐患无法及时发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1.扩大抽检覆盖范围。增加对偏远乡村食品经营场所的抽检频次，利用网格化监管模式，将小型食品加工坊、流动摊贩纳入监管网格。同时，发动群众举报，拓宽食品安全问题发现渠道。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充实监管人员队伍。通过公开招聘、人才引进等方式，补充食品安全监管人员。优先招聘具有食品科学、公共卫生、法律等相关专业背景的人员，提升监管队伍专业素养。同时，可以考虑从基层乡镇选拔有责任心、熟悉当地情况的人员，经过专业培训后充实到监管队伍中，加强对偏远乡村地区的监管力量。</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1.加强多部门协作。食品安全监管涉及多部门，建议加强与农业农村、卫生健康、公安等部门间信息共享与联合执法。形成监管合力，提高食品安全监管效能。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2.加大宣传力度。除培训外，可以通过电视、广播、公众号、新媒体等多种渠道，广泛宣传食品安全知识。提高公众对食品安全重要性认识，增强自我保护意识，营造全社会关注食品安全的良好氛围。</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