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岳普湖县2022年乡镇工作经费项目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岳普湖县阿洪鲁库木乡人民政府本级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岳普湖县阿洪鲁库木乡人民政府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努尔斯曼·周</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2023年03月20日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岳普湖县2022年乡镇工作经费项目实施前期、过程及效果，评价财政预算资金使用的效率及效益。</w:t>
        <w:br/>
        <w:t>十九大报告指出，转变政府职能，深化简政放权，创新监管方式，增强政府公信力和执行力，建设人民满意的服务型政府。转变政府职能，关键是要明确往哪里转、怎么转。该放给市场和社会的权一定要放足、放到位，该政府管的事一定要管好、管到位，坚决扭转政府职能错位、越位、缺位现象。深化行政审批制度改革，推进简政放权，深化权力清单、责任清单管理，同时要强化事中事后监管。转变政府职能，要做到依法行政。要发挥法治对转变政府职能的引导和规范作用，既要重视通过制定新的法律法规来固定转变政府职能已经取得的成果，引导和推动转变政府职能的下一步工作，又要重视通过修改或废止不合适的现行法律法规为转变政府职能扫除障碍。只有让人民监督权力、让权力在阳光下运行，才能更好把政府职能转变过来。</w:t>
        <w:br/>
        <w:t>不论政府职能怎么转，为人民服务的宗旨不能变。要坚持以人为本、执政为民，接地气、通下情，想群众所想，急群众所急，解群众所忧，在服务中实施管理，在管理中实现服务。与此同时，要加强公务员队伍建设和政风建设，改进工作方式，转变工作作风，改变门难进、脸难看、事难办现象，纠正老爷作风、衙门习气，杜绝吃拿卡要那一套，提高工作效率和服务水平，提高政府公信力和执行力。国家行政管理承担着按照党和国家决策部署推动经济社会发展、管理社会事务、服务人民群众的重大职责。必须坚持一切行政机关为人民服务、对人民负责、受人民监督，创新行政方式，提高行政效能，建设人民满意的服务型政府。”中国共产党第十九届中央委员会第四次全体会议提出，要坚持和完善中国特色社会主义行政体制，构建职责明确、依法行政的政府治理体系。</w:t>
        <w:br/>
        <w:t>2.主要内容及实施情况</w:t>
        <w:br/>
        <w:t>国家行政管理承担着按照党和国家决策部署推动经济社会发展、管理社会事务、服务人民群众的重大职责。必须坚持一切行政机关为人民服务、对人民负责、受人民监督，创新行政方式，提高行政效能，建设人民满意的服务型政府。”中国共产党第十九届中央委员会第四次全体会议提出，要坚持和完善中国特色社会主义行政体制，构建职责明确、依法行政的政府治理体系。根据岳普湖县阿洪鲁库木乡实际情况，为响应国家政策，履行好单位职能，更好的为人民群众服务，为岳普湖县阿洪鲁库木乡人民政府提供经费保障。</w:t>
        <w:br/>
        <w:t>项目实施前由项目负责人任欢欢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</w:t>
        <w:br/>
        <w:t>3.项目实施主体</w:t>
        <w:br/>
        <w:t>该项目实施主体单位为岳普湖县阿洪鲁库木乡人民政府，岳普湖县阿洪鲁库木乡党委、政府设下列内设机构：党政办公室、党建办公室、经济发展办公室、社会事务办公室、综合执法办公室。岳普湖县阿洪鲁库木乡所属事业单位机构编制事项：综治中心，农业（畜牧业）发展服务中心，文体广电旅游服务中心，社会保障（民政）服务中心（退役军人服务站），农村合作经济（统计）发展中心（财政所），村镇规划建设发展中心（生态环境工作站）。单位主要职能是：中共岳普湖县阿洪鲁库木乡委员会、阿洪鲁库木乡人民政府的主要职责是：认真贯彻执行党的路线、方针、政策，全面加强党的领导，巩固基层政权，把握农村改革发展稳定大局，充分发挥统揽全局的领导核心作用。完善党政组织功能，强化干部的监督、教育和管理，建立廉洁高效、运转协调、行为规范、适应社会主义市场经济和社会发展需要的管理体制。加强党的基层组织和农村基层政权建设。加强农村社会主义民主政治和法治建设，依法行政，坚持完善人民代表大会制度。贯彻落实中央、自治区关于实施乡村振兴战略的决策部署，提升农业发展质量，加快现代农业强乡步伐；推进乡村绿色发展，打造生态宜居美丽乡村；深化农村精神文明建设，树立健康文明新风尚；构建乡村治理体系，提升农村社会治理水平；落实强农惠农措施，培育主导产业和市场体系，抓好招商引资，促进经济发展和乡村振兴。</w:t>
        <w:br/>
        <w:t>编制情况：单位机关行政编制72名，其中：行政编制55名，机关工勤编制1名。事业编制16名。</w:t>
        <w:br/>
        <w:t>4.资金投入和使用情况</w:t>
        <w:br/>
        <w:t>（1）项目资金安排落实、总投入等情况分析</w:t>
        <w:br/>
        <w:t>根据《关于阿洪鲁库木乡人民政府申请工作经费的报告》和《岳普湖县财经领导小组会议纪要》等文件，全年预算数为29.58万元，其中：财政资金29.58万元，其他资金0.00万元，预算资金到位率为100%。</w:t>
        <w:br/>
        <w:t>（2）项目资金实际使用情况分析</w:t>
        <w:br/>
        <w:t>截止2022年12月31日，本项目实际支付资金29.58万元，预算执行率100%。项目资金主要用于阿洪鲁库木乡人民政府经费保障。</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1.项目总体目标</w:t>
        <w:br/>
        <w:t>党的十九届四中全会提出：“必须坚持一切行政机关为人民服务、对人民负责、受人民监督，创新行政方式，提高行政效能，建设人民满意的服务型政府。岳普湖县贯彻落实相关精神，把服务人民放到首要位置，不断提升社会公众服务能力和社会公信力，做到人民满意的服务型政府。</w:t>
        <w:br/>
        <w:t>2.项目阶段性目标</w:t>
        <w:br/>
        <w:t>根据岳普湖县实际情况，为确保岳普湖县阿洪鲁库木乡人民政府各项工作有序进行，为阿洪鲁库木乡人民政府提供经费保障，保障单位数量1个，通过项目的实施提升社会公众服务能力，保障单位日常工作正常进行。</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的规定，旨在评价财政项目实施前期、过程及效果，评价财政预算资金使用的效率及效益。</w:t>
        <w:b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</w:t>
        <w:br/>
        <w:t>2.绩效评价对象</w:t>
        <w:br/>
        <w:t>本次绩效评价遵循财政部《项目支出绩效评价管理办法》（财预〔2020〕10号）和自治区财政厅《自治区财政支出绩效评价管理暂行办法》（新财预〔2018〕189号）等相关政策文件的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实施效益、满意度。</w:t>
        <w:br/>
        <w:t>3.绩效评价方法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</w:t>
        <w:br/>
        <w:t>根据《项目支出绩效评价管理办法》（财预〔2020〕10号）文件精神，认真学习相关要求与规定，成立绩效评价组。绩效评价组于2023年1月3日至2023年3月15日开展项目绩效评价工作，首先开展前期调研；其次明确项目绩效目标，设计绩效评价指标体系并确定绩效评价方法；接着确定现场和非现场评价范围，设计资料清单；最后制定评价实施方案并进行论证。</w:t>
        <w:br/>
        <w:t>作为绩效评价工作具体实施机构，绩效评价组成员构成如下：</w:t>
        <w:br/>
        <w:t>任欢欢任绩效评价组组长，绩效评价工作职责为负责全盘工作，对项目实施情况进行实地调查。</w:t>
        <w:br/>
        <w:t>杨金柱、努力斯曼·周、木尼热·太外库力、麦尔瓦妮古丽·图尔荪任绩效评价组成员，绩效评价工作职责对项目实施情况进行实地调查，负责资料审核等工作。</w:t>
        <w:br/>
        <w:t>2.组织实施</w:t>
        <w:br/>
        <w:t>绩效评价组组长制定绩效评价工作方案，具体包括项目概况、评价思路、方法手段、组织实施、进度安排等。绩效评价组成员收集项目立项依据、相关会议纪要、实施方案、财政资金分配方案、支付管理情况等相关评价资料并进行梳理。</w:t>
        <w:br/>
        <w:t>3.分析评价</w:t>
        <w:br/>
        <w:t>绩效评价组根据收集梳理的资料围绕项目立项、资金落实、业务管理、财务管理、项目产出、项目效益等内容，对照已确定的绩效评价指标进行详细全面的分析评价，逐项打分并形成绩效评价最终结果。</w:t>
        <w:br/>
        <w:t>4.撰写与提交评价报告</w:t>
        <w:br/>
        <w:t>绩效评价组根据收集项目评价资料撰写绩效评价报告。</w:t>
        <w:br/>
        <w:t>5.归集档案</w:t>
        <w:br/>
        <w:t>建立和落实档案管理制度，由绩效评价组将项目相关资料存档，包括但不限于：评价项目基本情况和相关文件、评价实施方案、项目支付资料等相关档案。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</w:t>
        <w:br/>
        <w:t>在项目决策方面，立项符合国家法律法规、国民经济发展规划和相关政策，项目立项依据充分。项目按照规定的程序申请，经过必要的研究、论证和评估，立项程序规范。</w:t>
        <w:br/>
        <w:t>在项目管理方面，本项目预算安排29.58万元，实际支出29.58万元，预算执行率100%。项目资金使用合规，项目财务管理制度健全，财务监控到位，所有资金支付均按照国库集中支付制度严格执行，现有项目管理制度执行情况良好。</w:t>
        <w:br/>
        <w:t>在项目效果方面，项目已完成阿洪鲁库木乡人民政府经费保障任务，保障单位数量1个。预算执行率100%。通过项目的实施有效提升社会公众服务能力，持续保障单位日常工作正常进行。项目的受益人员满意度100%。</w:t>
        <w:br/>
        <w:t>（二）综合评价结论</w:t>
        <w:br/>
        <w:t>运用绩效评价组制定的评价指标体系以及财政部《项目支出绩效评价管理办法》（财预〔2020〕10号）文件的评分标准，通过数据采集、问卷调查及访谈等方式，对本项目进行客观评价，最终评分结果：总得分为100分，绩效评级为“优”。</w:t>
        <w:br/>
        <w:t>具体得分情况:</w:t>
        <w:br/>
        <w:t>1.项目决策指标权重为20分，得分为20分，得分率为100%。</w:t>
        <w:br/>
        <w:t>2.项目过程指标权重为20分，得分为20分，得分率为100%。</w:t>
        <w:br/>
        <w:t>3.项目产出指标权重为30分，得分为30分，得分率为100%。</w:t>
        <w:br/>
        <w:t>4.项目效益指标权重为30分，得分为30分，得分率为100%。具体打分情况详见：附件1综合评分表。</w:t>
        <w:br/>
        <w:t>项目绩效评价评分情况表</w:t>
        <w:br/>
        <w:t>指  标	A.项目决策	B.项目过程	C.项目产出	D.项目效益	合  计</w:t>
        <w:br/>
        <w:t>权  重	20.00	20.00	30.00	30.00	100.00</w:t>
        <w:br/>
        <w:t>分  值	20.00	20.00	30.00	30.00	100.00</w:t>
        <w:br/>
        <w:t>得分率	100.00%	100.00%	100.00%	100.00%	100.00%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决策类指标包括项目立项、绩效目标和资金投入三方面的内容，由6个三级指标构成，权重分值为20分，实际得分20分，得分率为100%。</w:t>
        <w:br/>
        <w:t>项目决策指标得分情况</w:t>
        <w:br/>
        <w:t>一级指标	二级指标	三级指标	权 重	分 值	得分率</w:t>
        <w:br/>
        <w:t>决策	项目立项	立项依据充分性	5.00	5.00	100.00%</w:t>
        <w:br/>
        <w:t>		立项程序规范性	3.00	3.00	100.00%</w:t>
        <w:br/>
        <w:t>	绩效目标	绩效目标合理性	3.00	3.00	100.00%</w:t>
        <w:br/>
        <w:t>		绩效指标明确性	2.00	2.00	100.00%</w:t>
        <w:br/>
        <w:t>	资金投入	预算编制科学性	5.00	5.00	100.00%</w:t>
        <w:br/>
        <w:t>		资金分配合理性	2.00	2.00	100.00%</w:t>
        <w:br/>
        <w:t>合   计	20.00	20.00	100.00%</w:t>
        <w:br/>
        <w:t>1.项目立项</w:t>
        <w:br/>
        <w:t>项目立项指标从立项依据充分性、立项程序规范性2个方面进行评价，权重分值8分，实际得分8分。</w:t>
        <w:br/>
        <w:t>（1）立项依据充分性</w:t>
        <w:br/>
        <w:t>该项目立项符合国家相关法律法规及发展政策，符合行业规划要求，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</w:t>
        <w:br/>
        <w:t>（2）立项程序规范性</w:t>
        <w:b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</w:t>
        <w:br/>
        <w:t>2.绩效目标</w:t>
        <w:br/>
        <w:t>绩效目标指标从绩效目标合理性、绩效指标明确性2个方面进行评价，权重分值5分，实际得分5分。</w:t>
        <w:br/>
        <w:t>（1）绩效目标合理性</w:t>
        <w:br/>
        <w:t>制定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</w:t>
        <w:br/>
        <w:t>（2）绩效指标明确性</w:t>
        <w:br/>
        <w:t>项目设置了明确的预期产出效益和效果，将绩效目标细化分解为具体的绩效指标，绩效目标与项目目标任务数相对应，绩效目标设定的绩效指标清晰、细化、可衡量。根据评价标准，该指标不扣分，实际得分2分。</w:t>
        <w:br/>
        <w:t>3.资金投入</w:t>
        <w:br/>
        <w:t>资金投入指标从预算编制科学性、资金分配合理性2个方面进行评价，权重分值7分，实际得分7分。</w:t>
        <w:br/>
        <w:t>（1）预算编制科学性</w:t>
        <w:br/>
        <w:t>预算编制经过科学论证，提供充分的测算依据佐证资料，预算内容与项目内容相匹配。项目投资额与工作任务相匹配。根据评价标准，该指标不扣分，实际得分5分。</w:t>
        <w:br/>
        <w:t>（2）资金分配合理性</w:t>
        <w:br/>
        <w:t>资金分配额度与项目单位实际工作内容相适应，资金分配额度合理，资金分配依据充分。根据评价标准，该指标不扣分，实际得分2分。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过程类指标包括资金管理和组织实施两方面的内容，由5个三级指标构成，权重分值为20分，实际得分20分，得分率为100%。</w:t>
        <w:br/>
        <w:t>项目过程指标得分情况</w:t>
        <w:br/>
        <w:t>一级指标	二级指标	三级指标	权 重	分 值	得分率</w:t>
        <w:br/>
        <w:t>过程	资金管理	资金到位率	2.00	2.00	100.00%</w:t>
        <w:br/>
        <w:t>		预算执行率	5.00	5.00	100.00%</w:t>
        <w:br/>
        <w:t>		资金使用合规性	5.00	5.00	100.00%</w:t>
        <w:br/>
        <w:t>	组织实施	管理制度健全性	4.00	4.00	100.00%</w:t>
        <w:br/>
        <w:t>		制度执行有效性	4.00	4.00	100.00%</w:t>
        <w:br/>
        <w:t>合   计	20.00	20.00	100.00%</w:t>
        <w:br/>
        <w:t>1.资金管理</w:t>
        <w:br/>
        <w:t>资金管理指标从资金到位率、预算执行率、资金使用合规性3个方面进行评价，权重分值12分，实际得分12分。</w:t>
        <w:br/>
        <w:t>（1）资金到位率</w:t>
        <w:br/>
        <w:t>财政资金及时足额到位，牵头单位能够及时足额按照合同约定将专项资金拨付给联合体单位，预算资金按计划进度执行。根据评分标准，该指标不扣分，得2分。</w:t>
        <w:br/>
        <w:t>（2）预算执行率</w:t>
        <w:br/>
        <w:t>预算编制较为详细，项目资金支出总体能够按照预算执行，预算执行率为100%。根据评分标准，该指标不扣分，得5分。</w:t>
        <w:br/>
        <w:t>（3）资金使用合规性</w:t>
        <w:br/>
        <w:t>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得5分。</w:t>
        <w:br/>
        <w:t>2.组织实施</w:t>
        <w:br/>
        <w:t>组织实施指标从管理制度健全性、制度执行有效性2个方面进行评价，权重分值8分，实际得分8分。</w:t>
        <w:br/>
        <w:t>（1）管理制度健全性</w:t>
        <w:br/>
        <w:t>制定了《岳普湖县阿洪鲁库木乡人民政府项目经费管理办法》等相关管理办法，对财政资金进行严格管理，做到专款专用。项目的执行符合《岳普湖县阿洪鲁库木乡人民政府项目管理办法》等相关法律法规和管理规定。根据评分标准，该指标不扣分，得4分。</w:t>
        <w:br/>
        <w:t>（2）制度执行有效性</w:t>
        <w:br/>
        <w:t>对资金使用的合法合规性进行监督，年末对资金使用效果进行评价。项目管理、实施人员落实到位，有效按照计划执行。项目执行情况等资料齐全，项目相关手续完备，及时进行归档。根据评分标准，该指标不扣分，得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产出类指标包括产出数量、产出质量、产出时效、产出成本四方面的内容，由4个三级指标构成，权重分为30分，实际得分30分，得分率为100%。</w:t>
        <w:br/>
        <w:t>项目产出指标得分情况</w:t>
        <w:br/>
        <w:t>一级指标	二级指标	三级指标	权 重	分 值	得分率</w:t>
        <w:br/>
        <w:t></w:t>
        <w:br/>
        <w:t>产出</w:t>
        <w:br/>
        <w:t></w:t>
        <w:br/>
        <w:t>产出	产出数量	实际完成率	8.00	8.00	100.00%</w:t>
        <w:br/>
        <w:t>	产出质量	质量达标率	8.00	8.00	100.00%</w:t>
        <w:br/>
        <w:t>	产出时效	完成及时率	6.00	6.00	100.00%</w:t>
        <w:br/>
        <w:t>	产出成本	成本节约率	8.00	8.00	100.00%</w:t>
        <w:br/>
        <w:t>合   计	30.00	30.00	100.00%</w:t>
        <w:br/>
        <w:t>1.产出数量</w:t>
        <w:br/>
        <w:t>保障单位数量年度指标值为大于等于1个，实际完成值为1个，完成预期目标，根据评分标准，该指标不扣分。</w:t>
        <w:br/>
        <w:t>产出数量三级指标共计1个，指标从实际完成情况方面进行评价，权重分值8分，实际得分8分。</w:t>
        <w:br/>
        <w:t>2.产出质量</w:t>
        <w:br/>
        <w:t>运转经费保障率年度指标值为等于100%，实际完成值为100%，完成预期目标，根据评分标准，该指标不扣分。</w:t>
        <w:br/>
        <w:t>运转经费覆盖率年度指标值为等于100%，实际完成值为100%，完成预期目标，根据评分标准，该指标不扣分。</w:t>
        <w:br/>
        <w:t>资金使用合规性年度指标值为等于100%，实际完成值为100%，完成预期目标，根据评分标准，该指标不扣分。</w:t>
        <w:br/>
        <w:t>产出质量三级指标共计3个，指标从质量达标方面进行评价，权重分值8分，实际得分8分。</w:t>
        <w:br/>
        <w:t>3.产出时效</w:t>
        <w:br/>
        <w:t>公用经费支付及时性年度指标值为等于100%，实际完成值为100%，完成预期目标，根据评分标准，该指标不扣分。</w:t>
        <w:br/>
        <w:t>项目完成时间年度指标值为2022年12月30日前，实际完成值为2022年12月18日，完成预期目标，根据评分标准，该指标不扣分。</w:t>
        <w:br/>
        <w:t>产出时效三级指标共计2个，指标从完成及时性方面进行评价，权重分值6分，实际得分6分。</w:t>
        <w:br/>
        <w:t>4.产出成本</w:t>
        <w:br/>
        <w:t>单位运转经费预算控制数年度指标值为小于等于30.00万元/个，实际完成值为29.58万元/个，完成预期目标，根据评分标准，该指标不扣分。偏差原因：项目已按预期完成，成本节约，造成实际完成与预期有偏差。改进措施：强化年初预算工作，提高预算绩效管理工作质量和水平。</w:t>
        <w:br/>
        <w:t>产出成本三级指标共计1个，指标从成本节约情况进行评价，权重分值8分，实际得分8分。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效益类指标包括项目效益1个方面的内容，由2个三级指标构成，权重分为30分，实际得分30分，得分率为100%。</w:t>
        <w:br/>
        <w:t>项目效益指标得分情况</w:t>
        <w:br/>
        <w:t>一级指标	二级指标	三级指标	权 重	分 值	得分率</w:t>
        <w:br/>
        <w:t>效益	项目效益	实施效益	20.00	20.00	100.00%</w:t>
        <w:br/>
        <w:t>		满意度	10.00	10.00	100.00%</w:t>
        <w:br/>
        <w:t>合   计	30.00	30.00	100.00%</w:t>
        <w:br/>
        <w:t>1.项目效益</w:t>
        <w:br/>
        <w:t>（1）实施效益指标</w:t>
        <w:br/>
        <w:t>实施效益指标从项目实施所产生的效益方面进行评价，权重分值20分，实际得分20分。</w:t>
        <w:br/>
        <w:t>①项目实施的经济效益分析</w:t>
        <w:br/>
        <w:t>本项目无此指标。</w:t>
        <w:br/>
        <w:t>②项目实施的社会效益分析</w:t>
        <w:br/>
        <w:t>提升社会公众服务能力年度指标值为有效提升，实际完成值为有效提升，完成预期目标，根据评分标准，该指标不扣分，实际得10分。</w:t>
        <w:br/>
        <w:t>③项目实施的生态效益分析</w:t>
        <w:br/>
        <w:t>本项目无此指标。</w:t>
        <w:br/>
        <w:t>④项目实施的可持续影响分析</w:t>
        <w:br/>
        <w:t>保障单位日常工作正常进行年度指标值为持续保障，实际完成值为持续保障，完成预期目标，根据评分标准，该指标不扣分，实际得10分。</w:t>
        <w:br/>
        <w:t>（2）满意度指标</w:t>
        <w:br/>
        <w:t>满意度指标完成情况分析从关注社会公众或服务对象对项目实施效果的满意程度方面进行评价，权重分值10分，实际得分10分。</w:t>
        <w:br/>
        <w:t>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4个问题，本项目总体满意度的计算公式=∑4个问题的满意度/4。</w:t>
        <w:br/>
        <w:t>评分规则设定为：满意度大于等于98%得10分；不足98%的大于等于85%得8分；不足85%的大于等于70%得5分；不足70%的不得分。该指标得分=满意度*该指标权重分值。</w:t>
        <w:br/>
        <w:t>综合来看，受访对象的满意度分析结果为100%。因此按满意度权重计分：100%*10分=10分，满意度指标实际得分10分。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1.单位领导重视。单位领导高度重视，分管领导具体负责，专门成立项目绩效评价工作组，负责项目工作的指挥、协调，明确工作职责。充分发挥其职能作用。</w:t>
        <w:br/>
        <w:t>2.项目管理规范。我单位从多方面对本项目的实施进行研究和预算绩效管理，管理制度完善、责任落实到位，在项目实施过程对项目的事前、事中、事后全方位、全过程进行分析、掌握，注重评价过程的记录和档案整理，为下一年度工作提供依据。</w:t>
        <w:br/>
        <w:t>3.注重沟通协调。对项目推进过程中出现的问题及时进行沟通、整改，尽早拿出解决措施加以应对，确保项目顺利进行，保障项目按期完成。</w:t>
        <w:br/>
        <w:t>4.强化监督考核。加强项目监管力度，切实让项目受益人员享受到项目所产生的效益。安排项目分管领导，做好项目执行过程中的监督管理，跟踪考核机制的完善且保障运行有效。结合项目完成情况和工作实施，强化考核验收。</w:t>
        <w:br/>
        <w:t>5.提高行政效能。贯彻执行党的路线、方针、政策，配合各部门落实基层相关职能的发挥。依法行政，执政为民，建设人民满意的服务型政府。</w:t>
        <w:br/>
        <w:t>（二）存在问题及原因分析</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</w:t>
        <w:br/>
        <w:t>2.缺少带着问题去评价的意识，现场评价的工作量少，后续效益评价具体措施和方法不足。</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</w:t>
        <w:br/>
        <w:t>2.进一步完善项目评价过程中有关数据和资料的收集、整理、审核及分析。项目启动时同步做好档案的归纳与整理，及时整理、收集、汇总，健全档案资料。项目后续管理有待进一步加强和跟踪。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